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E1D14E" w14:textId="2CA3B25B" w:rsidR="004F68B7" w:rsidRDefault="00DC36BC" w:rsidP="00DC36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MA1 Week 14 Investigation</w:t>
      </w:r>
    </w:p>
    <w:p w14:paraId="66836A8E" w14:textId="0D8FC358" w:rsidR="00DC36BC" w:rsidRDefault="00DC36BC" w:rsidP="00DC36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en-AU"/>
        </w:rPr>
        <w:drawing>
          <wp:anchor distT="0" distB="0" distL="114300" distR="114300" simplePos="0" relativeHeight="251659264" behindDoc="0" locked="0" layoutInCell="1" allowOverlap="1" wp14:anchorId="53C97B47" wp14:editId="1564C2CA">
            <wp:simplePos x="0" y="0"/>
            <wp:positionH relativeFrom="column">
              <wp:posOffset>3136900</wp:posOffset>
            </wp:positionH>
            <wp:positionV relativeFrom="paragraph">
              <wp:posOffset>179070</wp:posOffset>
            </wp:positionV>
            <wp:extent cx="2779395" cy="1866900"/>
            <wp:effectExtent l="57150" t="76200" r="59055" b="76200"/>
            <wp:wrapThrough wrapText="bothSides">
              <wp:wrapPolygon edited="0">
                <wp:start x="21951" y="21727"/>
                <wp:lineTo x="21957" y="7606"/>
                <wp:lineTo x="21738" y="560"/>
                <wp:lineTo x="1268" y="-18"/>
                <wp:lineTo x="1120" y="-8"/>
                <wp:lineTo x="-211" y="84"/>
                <wp:lineTo x="-226" y="9131"/>
                <wp:lineTo x="43" y="22572"/>
                <wp:lineTo x="21211" y="21778"/>
                <wp:lineTo x="21951" y="21727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958694">
                      <a:off x="0" y="0"/>
                      <a:ext cx="2779395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4083FE" w14:textId="613D4DA9" w:rsidR="007401AA" w:rsidRDefault="007401AA" w:rsidP="00DC36B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noProof/>
        </w:rPr>
        <w:drawing>
          <wp:inline distT="0" distB="0" distL="0" distR="0" wp14:anchorId="19AF030F" wp14:editId="5A6B4B87">
            <wp:extent cx="2619375" cy="1743075"/>
            <wp:effectExtent l="0" t="0" r="9525" b="9525"/>
            <wp:docPr id="1" name="Picture 1" descr="Best Home Theater Systems of 2020 | The Master Swit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st Home Theater Systems of 2020 | The Master Switch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93E1CA" w14:textId="77777777" w:rsidR="007401AA" w:rsidRDefault="007401AA" w:rsidP="00DC36B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B525D43" w14:textId="77777777" w:rsidR="007401AA" w:rsidRDefault="007401AA" w:rsidP="00DC36B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E6C31DB" w14:textId="1B10E3FA" w:rsidR="007401AA" w:rsidRDefault="00DC36BC" w:rsidP="00DC36B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401AA">
        <w:rPr>
          <w:rFonts w:cstheme="minorHAnsi"/>
        </w:rPr>
        <w:t>A new home entertainment system needs to set in</w:t>
      </w:r>
      <w:r w:rsidR="007401AA">
        <w:rPr>
          <w:rFonts w:cstheme="minorHAnsi"/>
        </w:rPr>
        <w:t xml:space="preserve"> a r</w:t>
      </w:r>
      <w:r w:rsidRPr="007401AA">
        <w:rPr>
          <w:rFonts w:cstheme="minorHAnsi"/>
        </w:rPr>
        <w:t>oom with dimensions 4m × 5m × 3m as shown</w:t>
      </w:r>
      <w:r w:rsidR="007401AA">
        <w:rPr>
          <w:rFonts w:cstheme="minorHAnsi"/>
        </w:rPr>
        <w:t xml:space="preserve"> </w:t>
      </w:r>
      <w:r w:rsidRPr="007401AA">
        <w:rPr>
          <w:rFonts w:cstheme="minorHAnsi"/>
        </w:rPr>
        <w:t xml:space="preserve">in </w:t>
      </w:r>
      <w:bookmarkStart w:id="0" w:name="_GoBack"/>
      <w:bookmarkEnd w:id="0"/>
      <w:r w:rsidRPr="007401AA">
        <w:rPr>
          <w:rFonts w:cstheme="minorHAnsi"/>
        </w:rPr>
        <w:t xml:space="preserve">the diagram.  </w:t>
      </w:r>
    </w:p>
    <w:p w14:paraId="3C7BA9B0" w14:textId="08E38278" w:rsidR="00DC36BC" w:rsidRPr="007401AA" w:rsidRDefault="00DC36BC" w:rsidP="00DC36B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401AA">
        <w:rPr>
          <w:rFonts w:cstheme="minorHAnsi"/>
        </w:rPr>
        <w:t>Expensive cabling is used to wire the room from corner A to corner G.</w:t>
      </w:r>
    </w:p>
    <w:p w14:paraId="6F29A06C" w14:textId="26278FCF" w:rsidR="00DC36BC" w:rsidRPr="007401AA" w:rsidRDefault="00DC36BC" w:rsidP="00DC36B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9F71BF4" w14:textId="2B53240A" w:rsidR="00DC36BC" w:rsidRPr="007401AA" w:rsidRDefault="00DC36BC" w:rsidP="00DC36B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0" w:after="0" w:line="240" w:lineRule="auto"/>
        <w:rPr>
          <w:rFonts w:cstheme="minorHAnsi"/>
          <w:sz w:val="22"/>
          <w:szCs w:val="22"/>
          <w:lang w:val="en-AU" w:bidi="ar-SA"/>
        </w:rPr>
      </w:pPr>
      <w:r w:rsidRPr="007401AA">
        <w:rPr>
          <w:rFonts w:cstheme="minorHAnsi"/>
          <w:sz w:val="22"/>
          <w:szCs w:val="22"/>
          <w:lang w:val="en-AU" w:bidi="ar-SA"/>
        </w:rPr>
        <w:t xml:space="preserve">What is the length of cabling required to </w:t>
      </w:r>
    </w:p>
    <w:p w14:paraId="2AFC471F" w14:textId="0DA9F682" w:rsidR="00DC36BC" w:rsidRPr="007401AA" w:rsidRDefault="00DC36BC" w:rsidP="00DC36BC">
      <w:pPr>
        <w:pStyle w:val="ListParagraph"/>
        <w:autoSpaceDE w:val="0"/>
        <w:autoSpaceDN w:val="0"/>
        <w:adjustRightInd w:val="0"/>
        <w:spacing w:before="0" w:after="0" w:line="240" w:lineRule="auto"/>
        <w:rPr>
          <w:rFonts w:cstheme="minorHAnsi"/>
          <w:sz w:val="22"/>
          <w:szCs w:val="22"/>
          <w:lang w:val="en-AU" w:bidi="ar-SA"/>
        </w:rPr>
      </w:pPr>
      <w:r w:rsidRPr="007401AA">
        <w:rPr>
          <w:rFonts w:cstheme="minorHAnsi"/>
          <w:sz w:val="22"/>
          <w:szCs w:val="22"/>
          <w:lang w:val="en-AU" w:bidi="ar-SA"/>
        </w:rPr>
        <w:t>go from A from A to E to H to G?</w:t>
      </w:r>
    </w:p>
    <w:p w14:paraId="2B413BB7" w14:textId="703ABBAF" w:rsidR="00DC36BC" w:rsidRPr="007401AA" w:rsidRDefault="00DC36BC" w:rsidP="00DC36B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965CDFD" w14:textId="1C887910" w:rsidR="00DC36BC" w:rsidRPr="007401AA" w:rsidRDefault="00DC36BC" w:rsidP="00DC36B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0" w:after="0" w:line="240" w:lineRule="auto"/>
        <w:rPr>
          <w:rFonts w:cstheme="minorHAnsi"/>
          <w:sz w:val="22"/>
          <w:szCs w:val="22"/>
          <w:lang w:val="en-AU" w:bidi="ar-SA"/>
        </w:rPr>
      </w:pPr>
      <w:r w:rsidRPr="007401AA">
        <w:rPr>
          <w:rFonts w:cstheme="minorHAnsi"/>
          <w:sz w:val="22"/>
          <w:szCs w:val="22"/>
          <w:lang w:val="en-AU" w:bidi="ar-SA"/>
        </w:rPr>
        <w:t xml:space="preserve">What length of cabling is required to go </w:t>
      </w:r>
    </w:p>
    <w:p w14:paraId="009CB1F4" w14:textId="7111D5C6" w:rsidR="00DC36BC" w:rsidRPr="007401AA" w:rsidRDefault="00DC36BC" w:rsidP="00DC36BC">
      <w:pPr>
        <w:pStyle w:val="ListParagraph"/>
        <w:autoSpaceDE w:val="0"/>
        <w:autoSpaceDN w:val="0"/>
        <w:adjustRightInd w:val="0"/>
        <w:spacing w:before="0" w:after="0" w:line="240" w:lineRule="auto"/>
        <w:rPr>
          <w:rFonts w:cstheme="minorHAnsi"/>
          <w:sz w:val="22"/>
          <w:szCs w:val="22"/>
          <w:lang w:val="en-AU" w:bidi="ar-SA"/>
        </w:rPr>
      </w:pPr>
      <w:r w:rsidRPr="007401AA">
        <w:rPr>
          <w:rFonts w:cstheme="minorHAnsi"/>
          <w:sz w:val="22"/>
          <w:szCs w:val="22"/>
          <w:lang w:val="en-AU" w:bidi="ar-SA"/>
        </w:rPr>
        <w:t>from A from A to F to G?</w:t>
      </w:r>
    </w:p>
    <w:p w14:paraId="16638249" w14:textId="7826DE7E" w:rsidR="00DC36BC" w:rsidRPr="007401AA" w:rsidRDefault="00DC36BC" w:rsidP="00DC36BC">
      <w:pPr>
        <w:pStyle w:val="ListParagraph"/>
        <w:rPr>
          <w:rFonts w:cstheme="minorHAnsi"/>
          <w:sz w:val="22"/>
          <w:szCs w:val="22"/>
          <w:lang w:val="en-AU" w:bidi="ar-SA"/>
        </w:rPr>
      </w:pPr>
    </w:p>
    <w:p w14:paraId="7B502E6D" w14:textId="17268705" w:rsidR="00DC36BC" w:rsidRPr="007401AA" w:rsidRDefault="00DC36BC" w:rsidP="00DC36B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0" w:after="0" w:line="240" w:lineRule="auto"/>
        <w:rPr>
          <w:rFonts w:cstheme="minorHAnsi"/>
          <w:sz w:val="22"/>
          <w:szCs w:val="22"/>
          <w:lang w:val="en-AU" w:bidi="ar-SA"/>
        </w:rPr>
      </w:pPr>
      <w:r w:rsidRPr="007401AA">
        <w:rPr>
          <w:rFonts w:cstheme="minorHAnsi"/>
          <w:sz w:val="22"/>
          <w:szCs w:val="22"/>
          <w:lang w:val="en-AU" w:bidi="ar-SA"/>
        </w:rPr>
        <w:t xml:space="preserve">What length of cabling is required to go </w:t>
      </w:r>
    </w:p>
    <w:p w14:paraId="0289D72F" w14:textId="410E583C" w:rsidR="00DC36BC" w:rsidRPr="007401AA" w:rsidRDefault="00DC36BC" w:rsidP="00DC36BC">
      <w:pPr>
        <w:pStyle w:val="ListParagraph"/>
        <w:autoSpaceDE w:val="0"/>
        <w:autoSpaceDN w:val="0"/>
        <w:adjustRightInd w:val="0"/>
        <w:spacing w:before="0" w:after="0" w:line="240" w:lineRule="auto"/>
        <w:rPr>
          <w:rFonts w:cstheme="minorHAnsi"/>
          <w:sz w:val="22"/>
          <w:szCs w:val="22"/>
          <w:lang w:val="en-AU" w:bidi="ar-SA"/>
        </w:rPr>
      </w:pPr>
      <w:r w:rsidRPr="007401AA">
        <w:rPr>
          <w:rFonts w:cstheme="minorHAnsi"/>
          <w:sz w:val="22"/>
          <w:szCs w:val="22"/>
          <w:lang w:val="en-AU" w:bidi="ar-SA"/>
        </w:rPr>
        <w:t>from A to E to G?</w:t>
      </w:r>
    </w:p>
    <w:p w14:paraId="7D10C893" w14:textId="744A99F6" w:rsidR="00DC36BC" w:rsidRPr="007401AA" w:rsidRDefault="00DC36BC" w:rsidP="00DC36BC">
      <w:pPr>
        <w:pStyle w:val="ListParagraph"/>
        <w:rPr>
          <w:rFonts w:cstheme="minorHAnsi"/>
          <w:sz w:val="22"/>
          <w:szCs w:val="22"/>
          <w:lang w:val="en-AU" w:bidi="ar-SA"/>
        </w:rPr>
      </w:pPr>
    </w:p>
    <w:p w14:paraId="07EBB531" w14:textId="0B5D06CF" w:rsidR="00DC36BC" w:rsidRPr="007401AA" w:rsidRDefault="00DC36BC" w:rsidP="00DC36B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0" w:after="0" w:line="240" w:lineRule="auto"/>
        <w:rPr>
          <w:rFonts w:cstheme="minorHAnsi"/>
          <w:sz w:val="22"/>
          <w:szCs w:val="22"/>
          <w:lang w:val="en-AU" w:bidi="ar-SA"/>
        </w:rPr>
      </w:pPr>
      <w:r w:rsidRPr="007401AA">
        <w:rPr>
          <w:rFonts w:cstheme="minorHAnsi"/>
          <w:sz w:val="22"/>
          <w:szCs w:val="22"/>
          <w:lang w:val="en-AU" w:bidi="ar-SA"/>
        </w:rPr>
        <w:t>If cabling costs $25.50 per metre, which is the cheaper option?</w:t>
      </w:r>
    </w:p>
    <w:p w14:paraId="21324EC1" w14:textId="71CA6D93" w:rsidR="00DC36BC" w:rsidRDefault="00DC36BC" w:rsidP="00DC36BC">
      <w:pPr>
        <w:rPr>
          <w:rFonts w:ascii="Times New Roman" w:hAnsi="Times New Roman" w:cs="Times New Roman"/>
          <w:b/>
          <w:sz w:val="24"/>
          <w:szCs w:val="24"/>
        </w:rPr>
      </w:pPr>
    </w:p>
    <w:p w14:paraId="69003125" w14:textId="1D38227C" w:rsidR="00DC36BC" w:rsidRPr="00DC36BC" w:rsidRDefault="00DC36BC" w:rsidP="00DC36BC">
      <w:pPr>
        <w:rPr>
          <w:rFonts w:ascii="Times New Roman" w:hAnsi="Times New Roman" w:cs="Times New Roman"/>
          <w:b/>
          <w:sz w:val="24"/>
          <w:szCs w:val="24"/>
        </w:rPr>
      </w:pPr>
    </w:p>
    <w:sectPr w:rsidR="00DC36BC" w:rsidRPr="00DC36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6409D9"/>
    <w:multiLevelType w:val="hybridMultilevel"/>
    <w:tmpl w:val="84B6BB4C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6BC"/>
    <w:rsid w:val="001C0A5B"/>
    <w:rsid w:val="003053F8"/>
    <w:rsid w:val="004F68B7"/>
    <w:rsid w:val="007401AA"/>
    <w:rsid w:val="00DC3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64C9ED"/>
  <w15:docId w15:val="{773F1185-9E11-47C9-8C50-CFA771580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36BC"/>
    <w:pPr>
      <w:spacing w:before="200" w:after="200" w:line="276" w:lineRule="auto"/>
      <w:ind w:left="720"/>
      <w:contextualSpacing/>
    </w:pPr>
    <w:rPr>
      <w:rFonts w:eastAsiaTheme="minorEastAsia"/>
      <w:sz w:val="24"/>
      <w:szCs w:val="20"/>
      <w:lang w:val="en-US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36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6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Department of Education and Training</Company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Skullcave</dc:creator>
  <cp:lastModifiedBy>Hartley, Tobias</cp:lastModifiedBy>
  <cp:revision>2</cp:revision>
  <cp:lastPrinted>2018-05-17T23:04:00Z</cp:lastPrinted>
  <dcterms:created xsi:type="dcterms:W3CDTF">2020-05-15T04:11:00Z</dcterms:created>
  <dcterms:modified xsi:type="dcterms:W3CDTF">2020-05-15T04:11:00Z</dcterms:modified>
</cp:coreProperties>
</file>