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27" w:rsidRPr="00352E30" w:rsidRDefault="00BE5B27" w:rsidP="00BE5B27">
      <w:pPr>
        <w:pStyle w:val="Heading1"/>
        <w:tabs>
          <w:tab w:val="left" w:pos="7268"/>
        </w:tabs>
        <w:rPr>
          <w:sz w:val="28"/>
        </w:rPr>
      </w:pPr>
      <w:r w:rsidRPr="00352E30">
        <w:rPr>
          <w:sz w:val="28"/>
        </w:rPr>
        <w:t>General Mathematics</w:t>
      </w:r>
      <w:r>
        <w:rPr>
          <w:sz w:val="28"/>
        </w:rPr>
        <w:t xml:space="preserve"> 2</w:t>
      </w:r>
      <w:r>
        <w:rPr>
          <w:sz w:val="28"/>
        </w:rPr>
        <w:tab/>
      </w:r>
    </w:p>
    <w:p w:rsidR="00BE5B27" w:rsidRPr="00352E30" w:rsidRDefault="00BE5B27" w:rsidP="00BE5B27">
      <w:pPr>
        <w:pStyle w:val="Heading2"/>
        <w:rPr>
          <w:sz w:val="28"/>
        </w:rPr>
      </w:pPr>
      <w:r>
        <w:rPr>
          <w:sz w:val="28"/>
        </w:rPr>
        <w:t>Week 1 NOTES – Term 3</w:t>
      </w:r>
    </w:p>
    <w:p w:rsidR="00BE5B27" w:rsidRDefault="00BE5B27" w:rsidP="00BE5B27">
      <w:pPr>
        <w:pStyle w:val="Header"/>
      </w:pPr>
    </w:p>
    <w:p w:rsidR="00771166" w:rsidRDefault="00771166" w:rsidP="00771166">
      <w:pPr>
        <w:pStyle w:val="Header"/>
        <w:jc w:val="center"/>
      </w:pPr>
      <w:r>
        <w:rPr>
          <w:noProof/>
          <w:lang w:val="en-AU" w:eastAsia="en-AU" w:bidi="ar-SA"/>
        </w:rPr>
        <w:drawing>
          <wp:inline distT="0" distB="0" distL="0" distR="0" wp14:anchorId="28628267" wp14:editId="11F30A44">
            <wp:extent cx="3371349" cy="47625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71349" cy="476250"/>
                    </a:xfrm>
                    <a:prstGeom prst="rect">
                      <a:avLst/>
                    </a:prstGeom>
                  </pic:spPr>
                </pic:pic>
              </a:graphicData>
            </a:graphic>
          </wp:inline>
        </w:drawing>
      </w:r>
    </w:p>
    <w:p w:rsidR="00771166" w:rsidRDefault="00C52DF2" w:rsidP="00771166">
      <w:pPr>
        <w:pStyle w:val="Header"/>
        <w:rPr>
          <w:rFonts w:ascii="Times New Roman" w:hAnsi="Times New Roman" w:cs="Times New Roman"/>
          <w:sz w:val="22"/>
          <w:szCs w:val="22"/>
        </w:rPr>
      </w:pPr>
      <w:r>
        <w:rPr>
          <w:rFonts w:ascii="Times New Roman" w:hAnsi="Times New Roman" w:cs="Times New Roman"/>
          <w:sz w:val="22"/>
          <w:szCs w:val="22"/>
        </w:rPr>
        <w:t>A rough, free-hand drawing that shows approximately where places are is called a mud map.</w:t>
      </w:r>
    </w:p>
    <w:p w:rsidR="00C52DF2" w:rsidRDefault="00C52DF2" w:rsidP="00771166">
      <w:pPr>
        <w:pStyle w:val="Header"/>
        <w:rPr>
          <w:rFonts w:ascii="Times New Roman" w:hAnsi="Times New Roman" w:cs="Times New Roman"/>
          <w:sz w:val="22"/>
          <w:szCs w:val="22"/>
        </w:rPr>
      </w:pPr>
    </w:p>
    <w:p w:rsidR="00C52DF2" w:rsidRDefault="00C52DF2" w:rsidP="00771166">
      <w:pPr>
        <w:pStyle w:val="Header"/>
        <w:rPr>
          <w:rFonts w:ascii="Times New Roman" w:hAnsi="Times New Roman" w:cs="Times New Roman"/>
          <w:b/>
          <w:sz w:val="22"/>
          <w:szCs w:val="22"/>
        </w:rPr>
      </w:pPr>
      <w:r>
        <w:rPr>
          <w:rFonts w:ascii="Times New Roman" w:hAnsi="Times New Roman" w:cs="Times New Roman"/>
          <w:b/>
          <w:sz w:val="22"/>
          <w:szCs w:val="22"/>
        </w:rPr>
        <w:t>Example</w:t>
      </w:r>
    </w:p>
    <w:p w:rsidR="00CA5A33" w:rsidRDefault="00CA5A33" w:rsidP="00771166">
      <w:pPr>
        <w:pStyle w:val="Header"/>
        <w:rPr>
          <w:rFonts w:ascii="Times New Roman" w:hAnsi="Times New Roman" w:cs="Times New Roman"/>
          <w:b/>
          <w:sz w:val="22"/>
          <w:szCs w:val="22"/>
        </w:rPr>
      </w:pPr>
    </w:p>
    <w:p w:rsidR="00CA5A33" w:rsidRDefault="00E04E31" w:rsidP="00CA5A33">
      <w:pPr>
        <w:pStyle w:val="Header"/>
        <w:jc w:val="center"/>
        <w:rPr>
          <w:rFonts w:ascii="Times New Roman" w:hAnsi="Times New Roman" w:cs="Times New Roman"/>
          <w:b/>
          <w:sz w:val="22"/>
          <w:szCs w:val="22"/>
        </w:rPr>
      </w:pPr>
      <w:r>
        <w:rPr>
          <w:noProof/>
          <w:lang w:eastAsia="en-AU"/>
        </w:rPr>
        <w:drawing>
          <wp:inline distT="0" distB="0" distL="0" distR="0" wp14:anchorId="2B19E436" wp14:editId="1A9B940C">
            <wp:extent cx="4010025" cy="4953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10025" cy="4953000"/>
                    </a:xfrm>
                    <a:prstGeom prst="rect">
                      <a:avLst/>
                    </a:prstGeom>
                  </pic:spPr>
                </pic:pic>
              </a:graphicData>
            </a:graphic>
          </wp:inline>
        </w:drawing>
      </w:r>
    </w:p>
    <w:p w:rsidR="00CA5A33" w:rsidRDefault="00CA5A33" w:rsidP="00CA5A33">
      <w:pPr>
        <w:pStyle w:val="Header"/>
        <w:jc w:val="center"/>
        <w:rPr>
          <w:rFonts w:ascii="Times New Roman" w:hAnsi="Times New Roman" w:cs="Times New Roman"/>
          <w:b/>
          <w:sz w:val="22"/>
          <w:szCs w:val="22"/>
        </w:rPr>
      </w:pPr>
    </w:p>
    <w:p w:rsidR="00CA5A33" w:rsidRDefault="00CA5A33" w:rsidP="00D6734D">
      <w:pPr>
        <w:pStyle w:val="Header"/>
        <w:jc w:val="center"/>
        <w:rPr>
          <w:rFonts w:ascii="Times New Roman" w:hAnsi="Times New Roman" w:cs="Times New Roman"/>
          <w:sz w:val="22"/>
          <w:szCs w:val="22"/>
        </w:rPr>
      </w:pPr>
      <w:r>
        <w:rPr>
          <w:rFonts w:ascii="Times New Roman" w:hAnsi="Times New Roman" w:cs="Times New Roman"/>
          <w:sz w:val="22"/>
          <w:szCs w:val="22"/>
        </w:rPr>
        <w:t>Jane wrote these instructions.</w:t>
      </w:r>
    </w:p>
    <w:p w:rsidR="00CA5A33" w:rsidRDefault="00E04E31" w:rsidP="00D6734D">
      <w:pPr>
        <w:pStyle w:val="Header"/>
        <w:jc w:val="center"/>
        <w:rPr>
          <w:rFonts w:ascii="Times New Roman" w:hAnsi="Times New Roman" w:cs="Times New Roman"/>
          <w:sz w:val="22"/>
          <w:szCs w:val="22"/>
        </w:rPr>
      </w:pPr>
      <w:r>
        <w:rPr>
          <w:noProof/>
          <w:lang w:eastAsia="en-AU"/>
        </w:rPr>
        <w:drawing>
          <wp:inline distT="0" distB="0" distL="0" distR="0" wp14:anchorId="277D3A78" wp14:editId="3F873360">
            <wp:extent cx="3724275" cy="4762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24275" cy="476250"/>
                    </a:xfrm>
                    <a:prstGeom prst="rect">
                      <a:avLst/>
                    </a:prstGeom>
                  </pic:spPr>
                </pic:pic>
              </a:graphicData>
            </a:graphic>
          </wp:inline>
        </w:drawing>
      </w:r>
    </w:p>
    <w:p w:rsidR="00D6734D" w:rsidRDefault="00D6734D" w:rsidP="00D6734D">
      <w:pPr>
        <w:pStyle w:val="Header"/>
        <w:jc w:val="center"/>
        <w:rPr>
          <w:rFonts w:ascii="Times New Roman" w:hAnsi="Times New Roman" w:cs="Times New Roman"/>
          <w:sz w:val="22"/>
          <w:szCs w:val="22"/>
        </w:rPr>
      </w:pPr>
      <w:r>
        <w:rPr>
          <w:rFonts w:ascii="Times New Roman" w:hAnsi="Times New Roman" w:cs="Times New Roman"/>
          <w:sz w:val="22"/>
          <w:szCs w:val="22"/>
        </w:rPr>
        <w:t xml:space="preserve">      </w:t>
      </w:r>
      <w:r w:rsidR="00E04E31">
        <w:rPr>
          <w:noProof/>
          <w:lang w:eastAsia="en-AU"/>
        </w:rPr>
        <w:drawing>
          <wp:inline distT="0" distB="0" distL="0" distR="0" wp14:anchorId="28FFD701" wp14:editId="79E8119C">
            <wp:extent cx="3943350" cy="1352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43350" cy="1352550"/>
                    </a:xfrm>
                    <a:prstGeom prst="rect">
                      <a:avLst/>
                    </a:prstGeom>
                  </pic:spPr>
                </pic:pic>
              </a:graphicData>
            </a:graphic>
          </wp:inline>
        </w:drawing>
      </w:r>
    </w:p>
    <w:p w:rsidR="00887AA8" w:rsidRPr="00CA5A33" w:rsidRDefault="00887AA8" w:rsidP="00D6734D">
      <w:pPr>
        <w:pStyle w:val="Header"/>
        <w:jc w:val="center"/>
        <w:rPr>
          <w:rFonts w:ascii="Times New Roman" w:hAnsi="Times New Roman" w:cs="Times New Roman"/>
          <w:sz w:val="22"/>
          <w:szCs w:val="22"/>
        </w:rPr>
      </w:pPr>
    </w:p>
    <w:p w:rsidR="00E36E6C" w:rsidRDefault="00E36E6C" w:rsidP="00E36E6C">
      <w:pPr>
        <w:jc w:val="center"/>
        <w:rPr>
          <w:rFonts w:ascii="Times New Roman" w:hAnsi="Times New Roman" w:cs="Times New Roman"/>
        </w:rPr>
      </w:pPr>
      <w:r>
        <w:rPr>
          <w:noProof/>
          <w:lang w:eastAsia="en-AU"/>
        </w:rPr>
        <w:lastRenderedPageBreak/>
        <w:drawing>
          <wp:inline distT="0" distB="0" distL="0" distR="0" wp14:anchorId="2CC73E03" wp14:editId="68B9E634">
            <wp:extent cx="3785870" cy="419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85870" cy="419100"/>
                    </a:xfrm>
                    <a:prstGeom prst="rect">
                      <a:avLst/>
                    </a:prstGeom>
                  </pic:spPr>
                </pic:pic>
              </a:graphicData>
            </a:graphic>
          </wp:inline>
        </w:drawing>
      </w:r>
    </w:p>
    <w:p w:rsidR="00E36E6C" w:rsidRDefault="00E36E6C" w:rsidP="00E36E6C">
      <w:pPr>
        <w:rPr>
          <w:rFonts w:ascii="Times New Roman" w:hAnsi="Times New Roman" w:cs="Times New Roman"/>
        </w:rPr>
      </w:pPr>
      <w:r>
        <w:rPr>
          <w:rFonts w:ascii="Times New Roman" w:hAnsi="Times New Roman" w:cs="Times New Roman"/>
        </w:rPr>
        <w:t>Previously we looked at basic compass directions.  Now we will use a magnetic compass to give more accurate directions.</w:t>
      </w:r>
    </w:p>
    <w:p w:rsidR="00E36E6C" w:rsidRDefault="00E36E6C" w:rsidP="00E36E6C">
      <w:pPr>
        <w:rPr>
          <w:rFonts w:ascii="Times New Roman" w:hAnsi="Times New Roman" w:cs="Times New Roman"/>
          <w:b/>
        </w:rPr>
      </w:pPr>
      <w:proofErr w:type="gramStart"/>
      <w:r>
        <w:rPr>
          <w:rFonts w:ascii="Times New Roman" w:hAnsi="Times New Roman" w:cs="Times New Roman"/>
          <w:b/>
        </w:rPr>
        <w:t>Reading a Compass.</w:t>
      </w:r>
      <w:proofErr w:type="gramEnd"/>
    </w:p>
    <w:p w:rsidR="00E36E6C" w:rsidRDefault="00526EC7" w:rsidP="00E36E6C">
      <w:pPr>
        <w:rPr>
          <w:rFonts w:ascii="Times New Roman" w:hAnsi="Times New Roman" w:cs="Times New Roman"/>
        </w:rPr>
      </w:pPr>
      <w:r>
        <w:rPr>
          <w:rFonts w:ascii="Times New Roman" w:hAnsi="Times New Roman" w:cs="Times New Roman"/>
        </w:rPr>
        <w:t xml:space="preserve">Modern compasses have numbers from 0° to 360° around the outside.  These numbers are used to specify direction.  North </w:t>
      </w:r>
      <w:proofErr w:type="gramStart"/>
      <w:r>
        <w:rPr>
          <w:rFonts w:ascii="Times New Roman" w:hAnsi="Times New Roman" w:cs="Times New Roman"/>
        </w:rPr>
        <w:t>is</w:t>
      </w:r>
      <w:proofErr w:type="gramEnd"/>
      <w:r>
        <w:rPr>
          <w:rFonts w:ascii="Times New Roman" w:hAnsi="Times New Roman" w:cs="Times New Roman"/>
        </w:rPr>
        <w:t xml:space="preserve"> zero degrees and the degrees go around the compass in a clockwise direction.</w:t>
      </w:r>
    </w:p>
    <w:p w:rsidR="00526EC7" w:rsidRDefault="007A62DC" w:rsidP="00E36E6C">
      <w:pPr>
        <w:rPr>
          <w:rFonts w:ascii="Times New Roman" w:hAnsi="Times New Roman" w:cs="Times New Roman"/>
        </w:rPr>
      </w:pPr>
      <w:r w:rsidRPr="007A62DC">
        <w:rPr>
          <w:rFonts w:ascii="Times New Roman" w:hAnsi="Times New Roman" w:cs="Times New Roman"/>
          <w:noProof/>
          <w:lang w:eastAsia="en-AU"/>
        </w:rPr>
        <mc:AlternateContent>
          <mc:Choice Requires="wps">
            <w:drawing>
              <wp:anchor distT="0" distB="0" distL="114300" distR="114300" simplePos="0" relativeHeight="251659264" behindDoc="0" locked="0" layoutInCell="1" allowOverlap="1" wp14:anchorId="117143F6" wp14:editId="4148E5E5">
                <wp:simplePos x="0" y="0"/>
                <wp:positionH relativeFrom="column">
                  <wp:posOffset>3051810</wp:posOffset>
                </wp:positionH>
                <wp:positionV relativeFrom="paragraph">
                  <wp:posOffset>311786</wp:posOffset>
                </wp:positionV>
                <wp:extent cx="2543175" cy="247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7650"/>
                        </a:xfrm>
                        <a:prstGeom prst="rect">
                          <a:avLst/>
                        </a:prstGeom>
                        <a:solidFill>
                          <a:srgbClr val="FFFFFF"/>
                        </a:solidFill>
                        <a:ln w="9525">
                          <a:solidFill>
                            <a:srgbClr val="000000"/>
                          </a:solidFill>
                          <a:miter lim="800000"/>
                          <a:headEnd/>
                          <a:tailEnd/>
                        </a:ln>
                      </wps:spPr>
                      <wps:txbx>
                        <w:txbxContent>
                          <w:p w:rsidR="007A62DC" w:rsidRPr="007A62DC" w:rsidRDefault="007A62DC">
                            <w:pPr>
                              <w:rPr>
                                <w:rFonts w:ascii="Times New Roman" w:hAnsi="Times New Roman" w:cs="Times New Roman"/>
                                <w:sz w:val="16"/>
                                <w:szCs w:val="16"/>
                              </w:rPr>
                            </w:pPr>
                            <w:r>
                              <w:rPr>
                                <w:rFonts w:ascii="Times New Roman" w:hAnsi="Times New Roman" w:cs="Times New Roman"/>
                                <w:sz w:val="16"/>
                                <w:szCs w:val="16"/>
                              </w:rPr>
                              <w:t>This diagram shows some directions and their bearings.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0.3pt;margin-top:24.55pt;width:200.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AgJQIAAEYEAAAOAAAAZHJzL2Uyb0RvYy54bWysU21v2yAQ/j5p/wHxfbHjxk1rxam6dJkm&#10;dS9Sux+AMY7RgGNAYne/fgdOs6jbvkzjA+K44+Huee5WN6NW5CCcl2BqOp/llAjDoZVmV9Ovj9s3&#10;V5T4wEzLFBhR0yfh6c369avVYCtRQA+qFY4giPHVYGvah2CrLPO8F5r5GVhh0NmB0yyg6XZZ69iA&#10;6FplRZ5fZgO41jrgwnu8vZucdJ3wu07w8LnrvAhE1RRzC2l3aW/inq1XrNo5ZnvJj2mwf8hCM2nw&#10;0xPUHQuM7J38DUpL7sBDF2YcdAZdJ7lINWA18/xFNQ89syLVguR4e6LJ/z9Y/unwxRHZ1vQiX1Ji&#10;mEaRHsUYyFsYSRH5GayvMOzBYmAY8Rp1TrV6ew/8mycGNj0zO3HrHAy9YC3mN48vs7OnE46PIM3w&#10;EVr8hu0DJKCxczqSh3QQREednk7axFQ4Xhbl4mK+LCnh6CsWy8syiZex6vm1dT68F6BJPNTUofYJ&#10;nR3ufYjZsOo5JH7mQcl2K5VKhts1G+XIgWGfbNNKBbwIU4YMNb0ui3Ii4K8QeVp/gtAyYMMrqWt6&#10;dQpiVaTtnWlTOwYm1XTGlJU58hipm0gMYzMedWmgfUJGHUyNjYOIhx7cD0oGbOqa+u975gQl6oNB&#10;Va7ni0WcgmQsymWBhjv3NOceZjhC1TRQMh03IU1OJMzALarXyURslHnK5JgrNmvi+zhYcRrO7RT1&#10;a/zXPwEAAP//AwBQSwMEFAAGAAgAAAAhANLOgIzdAAAACQEAAA8AAABkcnMvZG93bnJldi54bWxM&#10;j8FOwzAMhu9IvENkJC6IpYWpZKXphJBAcIOB4Jo1XlvROCXJuvL2GC5w+yz/+v25Ws9uEBOG2HvS&#10;kC8yEEiNtz21Gl5f7s4ViJgMWTN4Qg1fGGFdHx9VprT+QM84bVIruIRiaTR0KY2llLHp0Jm48CMS&#10;73Y+OJN4DK20wRy43A3yIssK6UxPfKEzI9522Hxs9k6DWj5M7/Hx8umtKXbDKp1dTfefQevTk/nm&#10;GkTCOf2F4Uef1aFmp63fk41i0LBUWcFRhlUOggNK5QzbXwBZV/L/B/U3AAAA//8DAFBLAQItABQA&#10;BgAIAAAAIQC2gziS/gAAAOEBAAATAAAAAAAAAAAAAAAAAAAAAABbQ29udGVudF9UeXBlc10ueG1s&#10;UEsBAi0AFAAGAAgAAAAhADj9If/WAAAAlAEAAAsAAAAAAAAAAAAAAAAALwEAAF9yZWxzLy5yZWxz&#10;UEsBAi0AFAAGAAgAAAAhABxf0CAlAgAARgQAAA4AAAAAAAAAAAAAAAAALgIAAGRycy9lMm9Eb2Mu&#10;eG1sUEsBAi0AFAAGAAgAAAAhANLOgIzdAAAACQEAAA8AAAAAAAAAAAAAAAAAfwQAAGRycy9kb3du&#10;cmV2LnhtbFBLBQYAAAAABAAEAPMAAACJBQAAAAA=&#10;">
                <v:textbox>
                  <w:txbxContent>
                    <w:p w:rsidR="007A62DC" w:rsidRPr="007A62DC" w:rsidRDefault="007A62DC">
                      <w:pPr>
                        <w:rPr>
                          <w:rFonts w:ascii="Times New Roman" w:hAnsi="Times New Roman" w:cs="Times New Roman"/>
                          <w:sz w:val="16"/>
                          <w:szCs w:val="16"/>
                        </w:rPr>
                      </w:pPr>
                      <w:r>
                        <w:rPr>
                          <w:rFonts w:ascii="Times New Roman" w:hAnsi="Times New Roman" w:cs="Times New Roman"/>
                          <w:sz w:val="16"/>
                          <w:szCs w:val="16"/>
                        </w:rPr>
                        <w:t>This diagram shows some directions and their bearings.</w:t>
                      </w:r>
                    </w:p>
                  </w:txbxContent>
                </v:textbox>
              </v:shape>
            </w:pict>
          </mc:Fallback>
        </mc:AlternateContent>
      </w:r>
      <w:r>
        <w:rPr>
          <w:rFonts w:ascii="Times New Roman" w:hAnsi="Times New Roman" w:cs="Times New Roman"/>
        </w:rPr>
        <w:t xml:space="preserve">                                           </w:t>
      </w:r>
      <w:r>
        <w:rPr>
          <w:noProof/>
          <w:lang w:eastAsia="en-AU"/>
        </w:rPr>
        <w:drawing>
          <wp:inline distT="0" distB="0" distL="0" distR="0" wp14:anchorId="2C1866A7" wp14:editId="3F26EB23">
            <wp:extent cx="1171575" cy="1133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71575" cy="1133475"/>
                    </a:xfrm>
                    <a:prstGeom prst="rect">
                      <a:avLst/>
                    </a:prstGeom>
                  </pic:spPr>
                </pic:pic>
              </a:graphicData>
            </a:graphic>
          </wp:inline>
        </w:drawing>
      </w:r>
    </w:p>
    <w:p w:rsidR="007A62DC" w:rsidRDefault="007A62DC" w:rsidP="00E36E6C">
      <w:pPr>
        <w:rPr>
          <w:rFonts w:ascii="Times New Roman" w:hAnsi="Times New Roman" w:cs="Times New Roman"/>
        </w:rPr>
      </w:pPr>
      <w:r>
        <w:rPr>
          <w:rFonts w:ascii="Times New Roman" w:hAnsi="Times New Roman" w:cs="Times New Roman"/>
        </w:rPr>
        <w:t>To avoid any confusion or misunderstanding three digits are always used for direction.  Although the direction east is at 90°, in navigation it is referred to as 090°.</w:t>
      </w:r>
    </w:p>
    <w:p w:rsidR="004D29CA" w:rsidRDefault="004D29CA" w:rsidP="00E36E6C">
      <w:pPr>
        <w:rPr>
          <w:rFonts w:ascii="Times New Roman" w:hAnsi="Times New Roman" w:cs="Times New Roman"/>
          <w:b/>
        </w:rPr>
      </w:pPr>
      <w:r>
        <w:rPr>
          <w:rFonts w:ascii="Times New Roman" w:hAnsi="Times New Roman" w:cs="Times New Roman"/>
          <w:b/>
        </w:rPr>
        <w:t>Example</w:t>
      </w:r>
    </w:p>
    <w:p w:rsidR="004D29CA" w:rsidRDefault="004D29CA" w:rsidP="00E36E6C">
      <w:pPr>
        <w:rPr>
          <w:rFonts w:ascii="Times New Roman" w:hAnsi="Times New Roman" w:cs="Times New Roman"/>
          <w:b/>
        </w:rPr>
      </w:pPr>
      <w:r>
        <w:rPr>
          <w:rFonts w:ascii="Times New Roman" w:hAnsi="Times New Roman" w:cs="Times New Roman"/>
          <w:b/>
        </w:rPr>
        <w:t xml:space="preserve">                                      </w:t>
      </w:r>
      <w:r w:rsidR="007B68FE">
        <w:rPr>
          <w:noProof/>
          <w:lang w:eastAsia="en-AU"/>
        </w:rPr>
        <w:drawing>
          <wp:inline distT="0" distB="0" distL="0" distR="0" wp14:anchorId="21A9179C" wp14:editId="40BB4144">
            <wp:extent cx="3876675" cy="130492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876675" cy="1304925"/>
                    </a:xfrm>
                    <a:prstGeom prst="rect">
                      <a:avLst/>
                    </a:prstGeom>
                  </pic:spPr>
                </pic:pic>
              </a:graphicData>
            </a:graphic>
          </wp:inline>
        </w:drawing>
      </w:r>
    </w:p>
    <w:p w:rsidR="00767D8F" w:rsidRDefault="00767D8F" w:rsidP="00E36E6C">
      <w:pPr>
        <w:rPr>
          <w:rFonts w:ascii="Times New Roman" w:hAnsi="Times New Roman" w:cs="Times New Roman"/>
        </w:rPr>
      </w:pPr>
      <w:r>
        <w:rPr>
          <w:rFonts w:ascii="Times New Roman" w:hAnsi="Times New Roman" w:cs="Times New Roman"/>
        </w:rPr>
        <w:t>Compasses don’t point to the North Pole.  They point to magnetic north.  True directions and compass bearings are different.  In most places on the east coast of Australia, magnetic north is between 10° and 13° east of True north.</w:t>
      </w:r>
    </w:p>
    <w:p w:rsidR="00D74230" w:rsidRDefault="00C62C07" w:rsidP="00E36E6C">
      <w:pPr>
        <w:rPr>
          <w:rFonts w:ascii="Times New Roman" w:hAnsi="Times New Roman" w:cs="Times New Roman"/>
          <w:b/>
        </w:rPr>
      </w:pPr>
      <w:r>
        <w:rPr>
          <w:rFonts w:ascii="Times New Roman" w:hAnsi="Times New Roman" w:cs="Times New Roman"/>
          <w:b/>
        </w:rPr>
        <w:t>Commercially available compasses</w:t>
      </w:r>
    </w:p>
    <w:p w:rsidR="00C62C07" w:rsidRDefault="00C62C07" w:rsidP="00E36E6C">
      <w:pPr>
        <w:rPr>
          <w:rFonts w:ascii="Times New Roman" w:hAnsi="Times New Roman" w:cs="Times New Roman"/>
        </w:rPr>
      </w:pPr>
      <w:r>
        <w:rPr>
          <w:rFonts w:ascii="Times New Roman" w:hAnsi="Times New Roman" w:cs="Times New Roman"/>
        </w:rPr>
        <w:t>There is a wide range of commercially available compasses and they have several features in common: a needle point that points to north and an indication of other directions.</w:t>
      </w:r>
    </w:p>
    <w:p w:rsidR="00C62C07" w:rsidRDefault="00C62C07" w:rsidP="00C62C07">
      <w:pPr>
        <w:jc w:val="center"/>
        <w:rPr>
          <w:rFonts w:ascii="Times New Roman" w:hAnsi="Times New Roman" w:cs="Times New Roman"/>
        </w:rPr>
      </w:pPr>
      <w:r>
        <w:rPr>
          <w:noProof/>
          <w:lang w:eastAsia="en-AU"/>
        </w:rPr>
        <w:drawing>
          <wp:inline distT="0" distB="0" distL="0" distR="0" wp14:anchorId="74B24FC7" wp14:editId="77AB7FB9">
            <wp:extent cx="2647950" cy="2057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47950" cy="2057400"/>
                    </a:xfrm>
                    <a:prstGeom prst="rect">
                      <a:avLst/>
                    </a:prstGeom>
                  </pic:spPr>
                </pic:pic>
              </a:graphicData>
            </a:graphic>
          </wp:inline>
        </w:drawing>
      </w:r>
    </w:p>
    <w:p w:rsidR="00E04E31" w:rsidRDefault="00E04E31" w:rsidP="00C62C07">
      <w:pPr>
        <w:rPr>
          <w:rFonts w:ascii="Times New Roman" w:hAnsi="Times New Roman" w:cs="Times New Roman"/>
          <w:b/>
        </w:rPr>
      </w:pPr>
    </w:p>
    <w:p w:rsidR="00C62C07" w:rsidRDefault="00C62C07" w:rsidP="00C62C07">
      <w:pPr>
        <w:rPr>
          <w:rFonts w:ascii="Times New Roman" w:hAnsi="Times New Roman" w:cs="Times New Roman"/>
          <w:b/>
        </w:rPr>
      </w:pPr>
      <w:r>
        <w:rPr>
          <w:rFonts w:ascii="Times New Roman" w:hAnsi="Times New Roman" w:cs="Times New Roman"/>
          <w:b/>
        </w:rPr>
        <w:lastRenderedPageBreak/>
        <w:t>Measuring a direction</w:t>
      </w:r>
    </w:p>
    <w:p w:rsidR="00C62C07" w:rsidRDefault="00C62C07" w:rsidP="00C62C07">
      <w:pPr>
        <w:rPr>
          <w:rFonts w:ascii="Times New Roman" w:hAnsi="Times New Roman" w:cs="Times New Roman"/>
        </w:rPr>
      </w:pPr>
      <w:r>
        <w:rPr>
          <w:rFonts w:ascii="Times New Roman" w:hAnsi="Times New Roman" w:cs="Times New Roman"/>
        </w:rPr>
        <w:t>Follow these simple steps to find the direction in which you are travelling.</w:t>
      </w:r>
    </w:p>
    <w:p w:rsidR="00C62C07" w:rsidRDefault="00C62C07" w:rsidP="00C62C07">
      <w:pPr>
        <w:rPr>
          <w:rFonts w:ascii="Times New Roman" w:hAnsi="Times New Roman" w:cs="Times New Roman"/>
        </w:rPr>
      </w:pPr>
      <w:r>
        <w:rPr>
          <w:rFonts w:ascii="Times New Roman" w:hAnsi="Times New Roman" w:cs="Times New Roman"/>
          <w:i/>
        </w:rPr>
        <w:t>Step 1</w:t>
      </w:r>
      <w:r>
        <w:rPr>
          <w:rFonts w:ascii="Times New Roman" w:hAnsi="Times New Roman" w:cs="Times New Roman"/>
        </w:rPr>
        <w:t>: Hold the compass in front of you with the arrow on the base plate pointing to the direction in which you are travelling.  You must have the arrows pointing straight in front of you.  If you don’t, the direction will be wrong.</w:t>
      </w:r>
    </w:p>
    <w:p w:rsidR="00C62C07" w:rsidRDefault="00C62C07" w:rsidP="00C62C07">
      <w:pPr>
        <w:rPr>
          <w:rFonts w:ascii="Times New Roman" w:hAnsi="Times New Roman" w:cs="Times New Roman"/>
        </w:rPr>
      </w:pPr>
      <w:r>
        <w:rPr>
          <w:rFonts w:ascii="Times New Roman" w:hAnsi="Times New Roman" w:cs="Times New Roman"/>
          <w:i/>
        </w:rPr>
        <w:t>Step2</w:t>
      </w:r>
      <w:r>
        <w:rPr>
          <w:rFonts w:ascii="Times New Roman" w:hAnsi="Times New Roman" w:cs="Times New Roman"/>
        </w:rPr>
        <w:t>: Move the rotating ring until the red arrow on the base plate is directly under the red end of the needle.</w:t>
      </w:r>
    </w:p>
    <w:p w:rsidR="00C62C07" w:rsidRPr="00C62C07" w:rsidRDefault="00C62C07" w:rsidP="00C62C07">
      <w:pPr>
        <w:rPr>
          <w:rFonts w:ascii="Times New Roman" w:hAnsi="Times New Roman" w:cs="Times New Roman"/>
        </w:rPr>
      </w:pPr>
      <w:r>
        <w:rPr>
          <w:rFonts w:ascii="Times New Roman" w:hAnsi="Times New Roman" w:cs="Times New Roman"/>
          <w:i/>
        </w:rPr>
        <w:t>Step3</w:t>
      </w:r>
      <w:r>
        <w:rPr>
          <w:rFonts w:ascii="Times New Roman" w:hAnsi="Times New Roman" w:cs="Times New Roman"/>
        </w:rPr>
        <w:t>: Look at the white pointer at the top of the compass.  This will be lined up with the bearing of the direction in which you are travelling.  In the photo above, the person holding the compass is walking on a bearing of 080°.</w:t>
      </w:r>
    </w:p>
    <w:p w:rsidR="004D29CA" w:rsidRDefault="004D29CA" w:rsidP="00E36E6C">
      <w:pPr>
        <w:rPr>
          <w:rFonts w:ascii="Times New Roman" w:hAnsi="Times New Roman" w:cs="Times New Roman"/>
          <w:b/>
        </w:rPr>
      </w:pPr>
      <w:r>
        <w:rPr>
          <w:rFonts w:ascii="Times New Roman" w:hAnsi="Times New Roman" w:cs="Times New Roman"/>
          <w:b/>
        </w:rPr>
        <w:t>Exercise Set 1</w:t>
      </w:r>
    </w:p>
    <w:p w:rsidR="004D29CA" w:rsidRDefault="004D29CA" w:rsidP="00E36E6C">
      <w:pPr>
        <w:rPr>
          <w:rFonts w:ascii="Times New Roman" w:hAnsi="Times New Roman" w:cs="Times New Roman"/>
        </w:rPr>
      </w:pPr>
      <w:r>
        <w:rPr>
          <w:rFonts w:ascii="Times New Roman" w:hAnsi="Times New Roman" w:cs="Times New Roman"/>
        </w:rPr>
        <w:t>Q1.  Write the directions shown in these diagrams in two different ways.</w:t>
      </w:r>
    </w:p>
    <w:p w:rsidR="004D29CA" w:rsidRDefault="004D29CA" w:rsidP="00E36E6C">
      <w:pPr>
        <w:rPr>
          <w:rFonts w:ascii="Times New Roman" w:hAnsi="Times New Roman" w:cs="Times New Roman"/>
        </w:rPr>
      </w:pPr>
      <w:r>
        <w:rPr>
          <w:rFonts w:ascii="Times New Roman" w:hAnsi="Times New Roman" w:cs="Times New Roman"/>
        </w:rPr>
        <w:t xml:space="preserve">     </w:t>
      </w:r>
      <w:r>
        <w:rPr>
          <w:noProof/>
          <w:lang w:eastAsia="en-AU"/>
        </w:rPr>
        <w:drawing>
          <wp:inline distT="0" distB="0" distL="0" distR="0" wp14:anchorId="4CD07CAF" wp14:editId="02E847FF">
            <wp:extent cx="828675" cy="800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828675" cy="800100"/>
                    </a:xfrm>
                    <a:prstGeom prst="rect">
                      <a:avLst/>
                    </a:prstGeom>
                  </pic:spPr>
                </pic:pic>
              </a:graphicData>
            </a:graphic>
          </wp:inline>
        </w:drawing>
      </w:r>
      <w:r>
        <w:rPr>
          <w:rFonts w:ascii="Times New Roman" w:hAnsi="Times New Roman" w:cs="Times New Roman"/>
        </w:rPr>
        <w:t xml:space="preserve">                                      </w:t>
      </w:r>
      <w:r>
        <w:rPr>
          <w:noProof/>
          <w:lang w:eastAsia="en-AU"/>
        </w:rPr>
        <w:drawing>
          <wp:inline distT="0" distB="0" distL="0" distR="0" wp14:anchorId="5F776098" wp14:editId="01C1A1F5">
            <wp:extent cx="838200" cy="819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838200" cy="819150"/>
                    </a:xfrm>
                    <a:prstGeom prst="rect">
                      <a:avLst/>
                    </a:prstGeom>
                  </pic:spPr>
                </pic:pic>
              </a:graphicData>
            </a:graphic>
          </wp:inline>
        </w:drawing>
      </w:r>
      <w:r>
        <w:rPr>
          <w:rFonts w:ascii="Times New Roman" w:hAnsi="Times New Roman" w:cs="Times New Roman"/>
        </w:rPr>
        <w:t xml:space="preserve">                                 </w:t>
      </w:r>
      <w:r w:rsidR="007E1BF4">
        <w:rPr>
          <w:noProof/>
          <w:lang w:eastAsia="en-AU"/>
        </w:rPr>
        <w:drawing>
          <wp:inline distT="0" distB="0" distL="0" distR="0" wp14:anchorId="43CB8007" wp14:editId="70FB7331">
            <wp:extent cx="838200" cy="819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838200" cy="819150"/>
                    </a:xfrm>
                    <a:prstGeom prst="rect">
                      <a:avLst/>
                    </a:prstGeom>
                  </pic:spPr>
                </pic:pic>
              </a:graphicData>
            </a:graphic>
          </wp:inline>
        </w:drawing>
      </w:r>
    </w:p>
    <w:p w:rsidR="00235954" w:rsidRDefault="007B68FE" w:rsidP="00E36E6C">
      <w:pPr>
        <w:rPr>
          <w:rFonts w:ascii="Times New Roman" w:hAnsi="Times New Roman" w:cs="Times New Roman"/>
        </w:rPr>
      </w:pPr>
      <w:r>
        <w:rPr>
          <w:noProof/>
          <w:lang w:eastAsia="en-AU"/>
        </w:rPr>
        <w:drawing>
          <wp:inline distT="0" distB="0" distL="0" distR="0" wp14:anchorId="19888A82" wp14:editId="26365487">
            <wp:extent cx="1219200" cy="104775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219200" cy="1047750"/>
                    </a:xfrm>
                    <a:prstGeom prst="rect">
                      <a:avLst/>
                    </a:prstGeom>
                  </pic:spPr>
                </pic:pic>
              </a:graphicData>
            </a:graphic>
          </wp:inline>
        </w:drawing>
      </w:r>
      <w:r>
        <w:rPr>
          <w:rFonts w:ascii="Times New Roman" w:hAnsi="Times New Roman" w:cs="Times New Roman"/>
        </w:rPr>
        <w:t xml:space="preserve">                            </w:t>
      </w:r>
      <w:r>
        <w:rPr>
          <w:noProof/>
          <w:lang w:eastAsia="en-AU"/>
        </w:rPr>
        <w:drawing>
          <wp:inline distT="0" distB="0" distL="0" distR="0" wp14:anchorId="4FAF8578" wp14:editId="6B5971B3">
            <wp:extent cx="1247775" cy="1076325"/>
            <wp:effectExtent l="0" t="0" r="952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247775" cy="1076325"/>
                    </a:xfrm>
                    <a:prstGeom prst="rect">
                      <a:avLst/>
                    </a:prstGeom>
                  </pic:spPr>
                </pic:pic>
              </a:graphicData>
            </a:graphic>
          </wp:inline>
        </w:drawing>
      </w:r>
      <w:r>
        <w:rPr>
          <w:rFonts w:ascii="Times New Roman" w:hAnsi="Times New Roman" w:cs="Times New Roman"/>
        </w:rPr>
        <w:t xml:space="preserve">                            </w:t>
      </w:r>
      <w:r>
        <w:rPr>
          <w:noProof/>
          <w:lang w:eastAsia="en-AU"/>
        </w:rPr>
        <w:drawing>
          <wp:inline distT="0" distB="0" distL="0" distR="0" wp14:anchorId="00DEDCC1" wp14:editId="01E6F5AC">
            <wp:extent cx="1285875" cy="1085850"/>
            <wp:effectExtent l="0" t="0" r="952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285875" cy="1085850"/>
                    </a:xfrm>
                    <a:prstGeom prst="rect">
                      <a:avLst/>
                    </a:prstGeom>
                  </pic:spPr>
                </pic:pic>
              </a:graphicData>
            </a:graphic>
          </wp:inline>
        </w:drawing>
      </w:r>
    </w:p>
    <w:p w:rsidR="00171056" w:rsidRDefault="00171056" w:rsidP="00E36E6C">
      <w:pPr>
        <w:rPr>
          <w:rFonts w:ascii="Times New Roman" w:hAnsi="Times New Roman" w:cs="Times New Roman"/>
        </w:rPr>
      </w:pPr>
      <w:r>
        <w:rPr>
          <w:rFonts w:ascii="Times New Roman" w:hAnsi="Times New Roman" w:cs="Times New Roman"/>
        </w:rPr>
        <w:t xml:space="preserve">      </w:t>
      </w:r>
      <w:r w:rsidR="00981A0C">
        <w:rPr>
          <w:rFonts w:ascii="Times New Roman" w:hAnsi="Times New Roman" w:cs="Times New Roman"/>
        </w:rPr>
        <w:t xml:space="preserve">        </w:t>
      </w:r>
      <w:r>
        <w:rPr>
          <w:rFonts w:ascii="Times New Roman" w:hAnsi="Times New Roman" w:cs="Times New Roman"/>
        </w:rPr>
        <w:t xml:space="preserve">                               </w:t>
      </w:r>
      <w:r w:rsidR="00981A0C">
        <w:rPr>
          <w:rFonts w:ascii="Times New Roman" w:hAnsi="Times New Roman" w:cs="Times New Roman"/>
        </w:rPr>
        <w:t xml:space="preserve">   </w:t>
      </w:r>
      <w:r>
        <w:rPr>
          <w:rFonts w:ascii="Times New Roman" w:hAnsi="Times New Roman" w:cs="Times New Roman"/>
        </w:rPr>
        <w:t xml:space="preserve">                                    </w:t>
      </w:r>
    </w:p>
    <w:p w:rsidR="00767D8F" w:rsidRDefault="00171056" w:rsidP="00E36E6C">
      <w:pPr>
        <w:rPr>
          <w:rFonts w:ascii="Times New Roman" w:hAnsi="Times New Roman" w:cs="Times New Roman"/>
        </w:rPr>
      </w:pPr>
      <w:r>
        <w:rPr>
          <w:rFonts w:ascii="Times New Roman" w:hAnsi="Times New Roman" w:cs="Times New Roman"/>
        </w:rPr>
        <w:t xml:space="preserve">      </w:t>
      </w:r>
      <w:r w:rsidR="007B68FE">
        <w:rPr>
          <w:noProof/>
          <w:lang w:eastAsia="en-AU"/>
        </w:rPr>
        <w:drawing>
          <wp:inline distT="0" distB="0" distL="0" distR="0" wp14:anchorId="1A6A4897" wp14:editId="2212D9C7">
            <wp:extent cx="1162050" cy="1019175"/>
            <wp:effectExtent l="0" t="0" r="0" b="952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162050" cy="1019175"/>
                    </a:xfrm>
                    <a:prstGeom prst="rect">
                      <a:avLst/>
                    </a:prstGeom>
                  </pic:spPr>
                </pic:pic>
              </a:graphicData>
            </a:graphic>
          </wp:inline>
        </w:drawing>
      </w:r>
      <w:r w:rsidR="007B68FE">
        <w:rPr>
          <w:rFonts w:ascii="Times New Roman" w:hAnsi="Times New Roman" w:cs="Times New Roman"/>
        </w:rPr>
        <w:t xml:space="preserve">                 </w:t>
      </w:r>
      <w:r>
        <w:rPr>
          <w:rFonts w:ascii="Times New Roman" w:hAnsi="Times New Roman" w:cs="Times New Roman"/>
        </w:rPr>
        <w:t xml:space="preserve">       </w:t>
      </w:r>
      <w:r w:rsidR="007B68FE">
        <w:rPr>
          <w:noProof/>
          <w:lang w:eastAsia="en-AU"/>
        </w:rPr>
        <w:drawing>
          <wp:inline distT="0" distB="0" distL="0" distR="0" wp14:anchorId="15CA10AC" wp14:editId="03EE4D09">
            <wp:extent cx="1257300" cy="110490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257300" cy="1104900"/>
                    </a:xfrm>
                    <a:prstGeom prst="rect">
                      <a:avLst/>
                    </a:prstGeom>
                  </pic:spPr>
                </pic:pic>
              </a:graphicData>
            </a:graphic>
          </wp:inline>
        </w:drawing>
      </w:r>
      <w:r>
        <w:rPr>
          <w:rFonts w:ascii="Times New Roman" w:hAnsi="Times New Roman" w:cs="Times New Roman"/>
        </w:rPr>
        <w:t xml:space="preserve">      </w:t>
      </w:r>
      <w:r w:rsidR="007B68FE">
        <w:rPr>
          <w:rFonts w:ascii="Times New Roman" w:hAnsi="Times New Roman" w:cs="Times New Roman"/>
        </w:rPr>
        <w:t xml:space="preserve">                   </w:t>
      </w:r>
      <w:r w:rsidR="003129C3">
        <w:rPr>
          <w:rFonts w:ascii="Times New Roman" w:hAnsi="Times New Roman" w:cs="Times New Roman"/>
        </w:rPr>
        <w:t xml:space="preserve">    </w:t>
      </w:r>
      <w:r w:rsidR="007B68FE">
        <w:rPr>
          <w:noProof/>
          <w:lang w:eastAsia="en-AU"/>
        </w:rPr>
        <w:drawing>
          <wp:inline distT="0" distB="0" distL="0" distR="0" wp14:anchorId="776158D5" wp14:editId="6785D3D2">
            <wp:extent cx="1276350" cy="1057275"/>
            <wp:effectExtent l="0" t="0" r="0" b="952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276350" cy="1057275"/>
                    </a:xfrm>
                    <a:prstGeom prst="rect">
                      <a:avLst/>
                    </a:prstGeom>
                  </pic:spPr>
                </pic:pic>
              </a:graphicData>
            </a:graphic>
          </wp:inline>
        </w:drawing>
      </w:r>
      <w:r>
        <w:rPr>
          <w:rFonts w:ascii="Times New Roman" w:hAnsi="Times New Roman" w:cs="Times New Roman"/>
        </w:rPr>
        <w:t xml:space="preserve">           </w:t>
      </w:r>
    </w:p>
    <w:p w:rsidR="003129C3" w:rsidRDefault="003129C3" w:rsidP="00E36E6C">
      <w:pPr>
        <w:rPr>
          <w:rFonts w:ascii="Times New Roman" w:hAnsi="Times New Roman" w:cs="Times New Roman"/>
        </w:rPr>
      </w:pPr>
    </w:p>
    <w:p w:rsidR="003129C3" w:rsidRDefault="003129C3" w:rsidP="00E36E6C">
      <w:pPr>
        <w:rPr>
          <w:rFonts w:ascii="Times New Roman" w:hAnsi="Times New Roman" w:cs="Times New Roman"/>
        </w:rPr>
      </w:pPr>
    </w:p>
    <w:p w:rsidR="007E1BF4" w:rsidRDefault="007E1BF4" w:rsidP="00E36E6C">
      <w:pPr>
        <w:rPr>
          <w:rFonts w:ascii="Times New Roman" w:hAnsi="Times New Roman" w:cs="Times New Roman"/>
        </w:rPr>
      </w:pPr>
      <w:r>
        <w:rPr>
          <w:rFonts w:ascii="Times New Roman" w:hAnsi="Times New Roman" w:cs="Times New Roman"/>
        </w:rPr>
        <w:t xml:space="preserve">Q2.  </w:t>
      </w:r>
      <w:r w:rsidR="00235954">
        <w:rPr>
          <w:rFonts w:ascii="Times New Roman" w:hAnsi="Times New Roman" w:cs="Times New Roman"/>
        </w:rPr>
        <w:t>Write these directions as three-figure bearings.</w:t>
      </w:r>
    </w:p>
    <w:p w:rsidR="00235954" w:rsidRDefault="007B68FE" w:rsidP="007B68FE">
      <w:pPr>
        <w:jc w:val="center"/>
        <w:rPr>
          <w:rFonts w:ascii="Times New Roman" w:hAnsi="Times New Roman" w:cs="Times New Roman"/>
        </w:rPr>
      </w:pPr>
      <w:r>
        <w:rPr>
          <w:noProof/>
          <w:lang w:eastAsia="en-AU"/>
        </w:rPr>
        <w:drawing>
          <wp:inline distT="0" distB="0" distL="0" distR="0" wp14:anchorId="1F486C3F" wp14:editId="386D812F">
            <wp:extent cx="3876675" cy="128587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876675" cy="1285875"/>
                    </a:xfrm>
                    <a:prstGeom prst="rect">
                      <a:avLst/>
                    </a:prstGeom>
                  </pic:spPr>
                </pic:pic>
              </a:graphicData>
            </a:graphic>
          </wp:inline>
        </w:drawing>
      </w:r>
    </w:p>
    <w:p w:rsidR="00235954" w:rsidRDefault="00235954" w:rsidP="00E36E6C">
      <w:pPr>
        <w:rPr>
          <w:rFonts w:ascii="Times New Roman" w:hAnsi="Times New Roman" w:cs="Times New Roman"/>
        </w:rPr>
      </w:pPr>
    </w:p>
    <w:p w:rsidR="00235954" w:rsidRDefault="007B68FE" w:rsidP="007B68FE">
      <w:pPr>
        <w:jc w:val="center"/>
        <w:rPr>
          <w:rFonts w:ascii="Times New Roman" w:hAnsi="Times New Roman" w:cs="Times New Roman"/>
        </w:rPr>
      </w:pPr>
      <w:r>
        <w:rPr>
          <w:noProof/>
          <w:lang w:eastAsia="en-AU"/>
        </w:rPr>
        <w:lastRenderedPageBreak/>
        <w:drawing>
          <wp:inline distT="0" distB="0" distL="0" distR="0" wp14:anchorId="4BE0D70B" wp14:editId="0BA69931">
            <wp:extent cx="4029075" cy="1323975"/>
            <wp:effectExtent l="0" t="0" r="9525"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029075" cy="1323975"/>
                    </a:xfrm>
                    <a:prstGeom prst="rect">
                      <a:avLst/>
                    </a:prstGeom>
                  </pic:spPr>
                </pic:pic>
              </a:graphicData>
            </a:graphic>
          </wp:inline>
        </w:drawing>
      </w:r>
    </w:p>
    <w:p w:rsidR="0037084F" w:rsidRDefault="0037084F" w:rsidP="00E36E6C">
      <w:pPr>
        <w:rPr>
          <w:rFonts w:ascii="Times New Roman" w:hAnsi="Times New Roman" w:cs="Times New Roman"/>
        </w:rPr>
      </w:pPr>
    </w:p>
    <w:p w:rsidR="00887AA8" w:rsidRDefault="00887AA8" w:rsidP="00E36E6C">
      <w:pPr>
        <w:rPr>
          <w:rFonts w:ascii="Times New Roman" w:hAnsi="Times New Roman" w:cs="Times New Roman"/>
        </w:rPr>
      </w:pPr>
      <w:r>
        <w:rPr>
          <w:rFonts w:ascii="Times New Roman" w:hAnsi="Times New Roman" w:cs="Times New Roman"/>
        </w:rPr>
        <w:t xml:space="preserve">Q3. </w:t>
      </w:r>
      <w:r w:rsidR="0037084F">
        <w:rPr>
          <w:rFonts w:ascii="Times New Roman" w:hAnsi="Times New Roman" w:cs="Times New Roman"/>
        </w:rPr>
        <w:t>Use a compass to measure the bearing of</w:t>
      </w:r>
    </w:p>
    <w:p w:rsidR="0037084F" w:rsidRDefault="0037084F" w:rsidP="0037084F">
      <w:pPr>
        <w:pStyle w:val="ListParagraph"/>
        <w:numPr>
          <w:ilvl w:val="0"/>
          <w:numId w:val="1"/>
        </w:numPr>
        <w:rPr>
          <w:rFonts w:ascii="Times New Roman" w:hAnsi="Times New Roman" w:cs="Times New Roman"/>
        </w:rPr>
      </w:pPr>
      <w:r>
        <w:rPr>
          <w:rFonts w:ascii="Times New Roman" w:hAnsi="Times New Roman" w:cs="Times New Roman"/>
        </w:rPr>
        <w:t>Hawker College to Belconnen High.</w:t>
      </w:r>
    </w:p>
    <w:p w:rsidR="00343D20" w:rsidRDefault="00343D20" w:rsidP="00343D20">
      <w:pPr>
        <w:pStyle w:val="ListParagraph"/>
        <w:rPr>
          <w:rFonts w:ascii="Times New Roman" w:hAnsi="Times New Roman" w:cs="Times New Roman"/>
        </w:rPr>
      </w:pPr>
    </w:p>
    <w:p w:rsidR="0037084F" w:rsidRDefault="0037084F" w:rsidP="0037084F">
      <w:pPr>
        <w:pStyle w:val="ListParagraph"/>
        <w:numPr>
          <w:ilvl w:val="0"/>
          <w:numId w:val="1"/>
        </w:numPr>
        <w:rPr>
          <w:rFonts w:ascii="Times New Roman" w:hAnsi="Times New Roman" w:cs="Times New Roman"/>
        </w:rPr>
      </w:pPr>
      <w:r>
        <w:rPr>
          <w:rFonts w:ascii="Times New Roman" w:hAnsi="Times New Roman" w:cs="Times New Roman"/>
        </w:rPr>
        <w:t>Hawker College to the ‘twin peaks’ (you can see these from outside the Canteen).</w:t>
      </w:r>
    </w:p>
    <w:p w:rsidR="009B2904" w:rsidRPr="009B2904" w:rsidRDefault="009B2904" w:rsidP="009B2904">
      <w:pPr>
        <w:pStyle w:val="ListParagraph"/>
        <w:rPr>
          <w:rFonts w:ascii="Times New Roman" w:hAnsi="Times New Roman" w:cs="Times New Roman"/>
        </w:rPr>
      </w:pPr>
    </w:p>
    <w:p w:rsidR="009B2904" w:rsidRDefault="009B2904" w:rsidP="0037084F">
      <w:pPr>
        <w:pStyle w:val="ListParagraph"/>
        <w:numPr>
          <w:ilvl w:val="0"/>
          <w:numId w:val="1"/>
        </w:numPr>
        <w:rPr>
          <w:rFonts w:ascii="Times New Roman" w:hAnsi="Times New Roman" w:cs="Times New Roman"/>
        </w:rPr>
      </w:pPr>
      <w:r>
        <w:rPr>
          <w:rFonts w:ascii="Times New Roman" w:hAnsi="Times New Roman" w:cs="Times New Roman"/>
        </w:rPr>
        <w:t>What is the heading of the staff car park?</w:t>
      </w:r>
    </w:p>
    <w:p w:rsidR="009B2904" w:rsidRPr="009B2904" w:rsidRDefault="009B2904" w:rsidP="009B2904">
      <w:pPr>
        <w:pStyle w:val="ListParagraph"/>
        <w:rPr>
          <w:rFonts w:ascii="Times New Roman" w:hAnsi="Times New Roman" w:cs="Times New Roman"/>
        </w:rPr>
      </w:pPr>
    </w:p>
    <w:p w:rsidR="009B2904" w:rsidRDefault="009B2904" w:rsidP="009B2904">
      <w:pPr>
        <w:rPr>
          <w:rFonts w:ascii="Times New Roman" w:hAnsi="Times New Roman" w:cs="Times New Roman"/>
        </w:rPr>
      </w:pPr>
    </w:p>
    <w:p w:rsidR="009B2904" w:rsidRDefault="00D02EE5" w:rsidP="00D02EE5">
      <w:pPr>
        <w:jc w:val="center"/>
        <w:rPr>
          <w:rFonts w:ascii="Times New Roman" w:hAnsi="Times New Roman" w:cs="Times New Roman"/>
        </w:rPr>
      </w:pPr>
      <w:r>
        <w:rPr>
          <w:noProof/>
          <w:lang w:eastAsia="en-AU"/>
        </w:rPr>
        <w:drawing>
          <wp:inline distT="0" distB="0" distL="0" distR="0" wp14:anchorId="4F83EA14" wp14:editId="325A8C9C">
            <wp:extent cx="2552700" cy="3905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552700" cy="390525"/>
                    </a:xfrm>
                    <a:prstGeom prst="rect">
                      <a:avLst/>
                    </a:prstGeom>
                  </pic:spPr>
                </pic:pic>
              </a:graphicData>
            </a:graphic>
          </wp:inline>
        </w:drawing>
      </w:r>
    </w:p>
    <w:p w:rsidR="00D02EE5" w:rsidRDefault="00D02EE5" w:rsidP="00D02EE5">
      <w:pPr>
        <w:rPr>
          <w:rFonts w:ascii="Times New Roman" w:hAnsi="Times New Roman" w:cs="Times New Roman"/>
        </w:rPr>
      </w:pPr>
      <w:r>
        <w:rPr>
          <w:rFonts w:ascii="Times New Roman" w:hAnsi="Times New Roman" w:cs="Times New Roman"/>
        </w:rPr>
        <w:t>Mardi works in a Gympie tourist agency.  She is designing a historical buildings walking tour of the area for visitors to Gympie.</w:t>
      </w:r>
    </w:p>
    <w:p w:rsidR="00D02EE5" w:rsidRDefault="00D02EE5" w:rsidP="00D02EE5">
      <w:pPr>
        <w:jc w:val="center"/>
        <w:rPr>
          <w:rFonts w:ascii="Times New Roman" w:hAnsi="Times New Roman" w:cs="Times New Roman"/>
          <w:b/>
        </w:rPr>
      </w:pPr>
      <w:r>
        <w:rPr>
          <w:rFonts w:ascii="Times New Roman" w:hAnsi="Times New Roman" w:cs="Times New Roman"/>
          <w:b/>
        </w:rPr>
        <w:t>Gympie Historical Walk</w:t>
      </w:r>
    </w:p>
    <w:p w:rsidR="00D02EE5" w:rsidRDefault="00D02EE5" w:rsidP="00D02EE5">
      <w:pPr>
        <w:jc w:val="center"/>
        <w:rPr>
          <w:rFonts w:ascii="Times New Roman" w:hAnsi="Times New Roman" w:cs="Times New Roman"/>
          <w:b/>
        </w:rPr>
      </w:pPr>
      <w:r>
        <w:rPr>
          <w:noProof/>
          <w:lang w:eastAsia="en-AU"/>
        </w:rPr>
        <w:drawing>
          <wp:inline distT="0" distB="0" distL="0" distR="0" wp14:anchorId="1A034E7C" wp14:editId="2D0E01CE">
            <wp:extent cx="2981325" cy="2390964"/>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981325" cy="2390964"/>
                    </a:xfrm>
                    <a:prstGeom prst="rect">
                      <a:avLst/>
                    </a:prstGeom>
                  </pic:spPr>
                </pic:pic>
              </a:graphicData>
            </a:graphic>
          </wp:inline>
        </w:drawing>
      </w:r>
    </w:p>
    <w:p w:rsidR="00D02EE5" w:rsidRDefault="00D02EE5" w:rsidP="00D02EE5">
      <w:pPr>
        <w:rPr>
          <w:rFonts w:ascii="Times New Roman" w:hAnsi="Times New Roman" w:cs="Times New Roman"/>
          <w:b/>
        </w:rPr>
      </w:pPr>
      <w:r>
        <w:rPr>
          <w:rFonts w:ascii="Times New Roman" w:hAnsi="Times New Roman" w:cs="Times New Roman"/>
          <w:b/>
        </w:rPr>
        <w:t>Key</w:t>
      </w:r>
    </w:p>
    <w:p w:rsidR="00D02EE5" w:rsidRDefault="00D02EE5" w:rsidP="00D02EE5">
      <w:pPr>
        <w:pStyle w:val="ListParagraph"/>
        <w:numPr>
          <w:ilvl w:val="0"/>
          <w:numId w:val="2"/>
        </w:numPr>
        <w:ind w:hanging="294"/>
        <w:rPr>
          <w:rFonts w:ascii="Times New Roman" w:hAnsi="Times New Roman" w:cs="Times New Roman"/>
        </w:rPr>
      </w:pPr>
      <w:r>
        <w:rPr>
          <w:rFonts w:ascii="Times New Roman" w:hAnsi="Times New Roman" w:cs="Times New Roman"/>
        </w:rPr>
        <w:t>Bandstand in Memorial Park</w:t>
      </w:r>
      <w:r>
        <w:rPr>
          <w:rFonts w:ascii="Times New Roman" w:hAnsi="Times New Roman" w:cs="Times New Roman"/>
        </w:rPr>
        <w:tab/>
      </w:r>
      <w:r>
        <w:rPr>
          <w:rFonts w:ascii="Times New Roman" w:hAnsi="Times New Roman" w:cs="Times New Roman"/>
        </w:rPr>
        <w:tab/>
        <w:t>2. The Memorial Gates</w:t>
      </w:r>
      <w:r>
        <w:rPr>
          <w:rFonts w:ascii="Times New Roman" w:hAnsi="Times New Roman" w:cs="Times New Roman"/>
        </w:rPr>
        <w:tab/>
      </w:r>
      <w:r>
        <w:rPr>
          <w:rFonts w:ascii="Times New Roman" w:hAnsi="Times New Roman" w:cs="Times New Roman"/>
        </w:rPr>
        <w:tab/>
        <w:t>3. Mosaic amphitheatre</w:t>
      </w:r>
    </w:p>
    <w:p w:rsidR="00D02EE5" w:rsidRDefault="00D02EE5" w:rsidP="00D02EE5">
      <w:pPr>
        <w:pStyle w:val="ListParagraph"/>
        <w:ind w:left="426"/>
        <w:rPr>
          <w:rFonts w:ascii="Times New Roman" w:hAnsi="Times New Roman" w:cs="Times New Roman"/>
        </w:rPr>
      </w:pPr>
      <w:r>
        <w:rPr>
          <w:rFonts w:ascii="Times New Roman" w:hAnsi="Times New Roman" w:cs="Times New Roman"/>
        </w:rPr>
        <w:t>4.  Old Bank of Queensland building, 1892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5. </w:t>
      </w:r>
      <w:r w:rsidR="00F93F8A">
        <w:rPr>
          <w:rFonts w:ascii="Times New Roman" w:hAnsi="Times New Roman" w:cs="Times New Roman"/>
        </w:rPr>
        <w:t>Victoria House, 1892</w:t>
      </w:r>
    </w:p>
    <w:p w:rsidR="00F93F8A" w:rsidRDefault="00F93F8A" w:rsidP="00D02EE5">
      <w:pPr>
        <w:pStyle w:val="ListParagraph"/>
        <w:ind w:left="426"/>
        <w:rPr>
          <w:rFonts w:ascii="Times New Roman" w:hAnsi="Times New Roman" w:cs="Times New Roman"/>
        </w:rPr>
      </w:pPr>
      <w:r>
        <w:rPr>
          <w:rFonts w:ascii="Times New Roman" w:hAnsi="Times New Roman" w:cs="Times New Roman"/>
        </w:rPr>
        <w:t>6.  Numbers 216 and 218 in Mary St show typical ornate 1880’s buildings</w:t>
      </w:r>
    </w:p>
    <w:p w:rsidR="00F93F8A" w:rsidRDefault="00F93F8A" w:rsidP="00D02EE5">
      <w:pPr>
        <w:pStyle w:val="ListParagraph"/>
        <w:ind w:left="426"/>
        <w:rPr>
          <w:rFonts w:ascii="Times New Roman" w:hAnsi="Times New Roman" w:cs="Times New Roman"/>
        </w:rPr>
      </w:pPr>
      <w:proofErr w:type="gramStart"/>
      <w:r>
        <w:rPr>
          <w:rFonts w:ascii="Times New Roman" w:hAnsi="Times New Roman" w:cs="Times New Roman"/>
        </w:rPr>
        <w:t>7.  Gympie Stock Exchange building, 1888</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8.</w:t>
      </w:r>
      <w:proofErr w:type="gramEnd"/>
      <w:r>
        <w:rPr>
          <w:rFonts w:ascii="Times New Roman" w:hAnsi="Times New Roman" w:cs="Times New Roman"/>
        </w:rPr>
        <w:t xml:space="preserve"> Smithfield Chambers Building, 1895</w:t>
      </w:r>
    </w:p>
    <w:p w:rsidR="00F93F8A" w:rsidRDefault="00F93F8A" w:rsidP="00D02EE5">
      <w:pPr>
        <w:pStyle w:val="ListParagraph"/>
        <w:ind w:left="426"/>
        <w:rPr>
          <w:rFonts w:ascii="Times New Roman" w:hAnsi="Times New Roman" w:cs="Times New Roman"/>
        </w:rPr>
      </w:pPr>
      <w:r>
        <w:rPr>
          <w:rFonts w:ascii="Times New Roman" w:hAnsi="Times New Roman" w:cs="Times New Roman"/>
        </w:rPr>
        <w:t>9.  Old Gympie Post Office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  Historic School of Arts building (now the town library)</w:t>
      </w:r>
    </w:p>
    <w:p w:rsidR="00F93F8A" w:rsidRDefault="00F93F8A" w:rsidP="00D02EE5">
      <w:pPr>
        <w:pStyle w:val="ListParagraph"/>
        <w:ind w:left="426"/>
        <w:rPr>
          <w:rFonts w:ascii="Times New Roman" w:hAnsi="Times New Roman" w:cs="Times New Roman"/>
        </w:rPr>
      </w:pPr>
      <w:r>
        <w:rPr>
          <w:rFonts w:ascii="Times New Roman" w:hAnsi="Times New Roman" w:cs="Times New Roman"/>
        </w:rPr>
        <w:t>11.  The Lutheran Church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  Restored Terrace buildings</w:t>
      </w:r>
    </w:p>
    <w:p w:rsidR="00F93F8A" w:rsidRDefault="00F93F8A" w:rsidP="00D02EE5">
      <w:pPr>
        <w:pStyle w:val="ListParagraph"/>
        <w:ind w:left="426"/>
        <w:rPr>
          <w:rFonts w:ascii="Times New Roman" w:hAnsi="Times New Roman" w:cs="Times New Roman"/>
        </w:rPr>
      </w:pPr>
      <w:r>
        <w:rPr>
          <w:rFonts w:ascii="Times New Roman" w:hAnsi="Times New Roman" w:cs="Times New Roman"/>
        </w:rPr>
        <w:t>13.  Gympie Town Hall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14. St Patrick’s Catholic Church</w:t>
      </w:r>
    </w:p>
    <w:p w:rsidR="00F93F8A" w:rsidRDefault="00F93F8A" w:rsidP="00D02EE5">
      <w:pPr>
        <w:pStyle w:val="ListParagraph"/>
        <w:ind w:left="426"/>
        <w:rPr>
          <w:rFonts w:ascii="Times New Roman" w:hAnsi="Times New Roman" w:cs="Times New Roman"/>
        </w:rPr>
      </w:pPr>
      <w:r>
        <w:rPr>
          <w:rFonts w:ascii="Times New Roman" w:hAnsi="Times New Roman" w:cs="Times New Roman"/>
        </w:rPr>
        <w:t>15. Example of classic Queensland home architecture.</w:t>
      </w:r>
    </w:p>
    <w:p w:rsidR="00F93F8A" w:rsidRDefault="00F93F8A" w:rsidP="00D02EE5">
      <w:pPr>
        <w:pStyle w:val="ListParagraph"/>
        <w:ind w:left="426"/>
        <w:rPr>
          <w:rFonts w:ascii="Times New Roman" w:hAnsi="Times New Roman" w:cs="Times New Roman"/>
        </w:rPr>
      </w:pPr>
    </w:p>
    <w:p w:rsidR="00F93F8A" w:rsidRDefault="00F93F8A" w:rsidP="00F93F8A">
      <w:pPr>
        <w:pStyle w:val="ListParagraph"/>
        <w:ind w:left="0"/>
        <w:rPr>
          <w:rFonts w:ascii="Times New Roman" w:hAnsi="Times New Roman" w:cs="Times New Roman"/>
          <w:b/>
        </w:rPr>
      </w:pPr>
      <w:r>
        <w:rPr>
          <w:rFonts w:ascii="Times New Roman" w:hAnsi="Times New Roman" w:cs="Times New Roman"/>
          <w:b/>
        </w:rPr>
        <w:lastRenderedPageBreak/>
        <w:t>Exercise Set 2</w:t>
      </w:r>
    </w:p>
    <w:p w:rsidR="00F93F8A" w:rsidRDefault="00F93F8A" w:rsidP="00F93F8A">
      <w:pPr>
        <w:pStyle w:val="ListParagraph"/>
        <w:rPr>
          <w:rFonts w:ascii="Times New Roman" w:hAnsi="Times New Roman" w:cs="Times New Roman"/>
          <w:b/>
        </w:rPr>
      </w:pPr>
    </w:p>
    <w:p w:rsidR="00F93F8A" w:rsidRDefault="00F93F8A" w:rsidP="00F93F8A">
      <w:pPr>
        <w:pStyle w:val="ListParagraph"/>
        <w:ind w:left="0"/>
        <w:rPr>
          <w:rFonts w:ascii="Times New Roman" w:hAnsi="Times New Roman" w:cs="Times New Roman"/>
        </w:rPr>
      </w:pPr>
      <w:r>
        <w:rPr>
          <w:rFonts w:ascii="Times New Roman" w:hAnsi="Times New Roman" w:cs="Times New Roman"/>
        </w:rPr>
        <w:t>Q1.  On the map a distance of 1 cm represents 60 metres.  Explain how you can calculate that the length of the historical walking tour is approximately 2.7 kilometres.</w:t>
      </w:r>
    </w:p>
    <w:p w:rsidR="00F93F8A" w:rsidRDefault="00F93F8A" w:rsidP="00F93F8A">
      <w:pPr>
        <w:pStyle w:val="ListParagraph"/>
        <w:ind w:left="0"/>
        <w:rPr>
          <w:rFonts w:ascii="Times New Roman" w:hAnsi="Times New Roman" w:cs="Times New Roman"/>
        </w:rPr>
      </w:pPr>
    </w:p>
    <w:p w:rsidR="00F93F8A" w:rsidRDefault="00F93F8A" w:rsidP="00F93F8A">
      <w:pPr>
        <w:pStyle w:val="ListParagraph"/>
        <w:ind w:left="0"/>
        <w:rPr>
          <w:rFonts w:ascii="Times New Roman" w:hAnsi="Times New Roman" w:cs="Times New Roman"/>
        </w:rPr>
      </w:pPr>
    </w:p>
    <w:p w:rsidR="00F93F8A" w:rsidRDefault="00F93F8A" w:rsidP="00F93F8A">
      <w:pPr>
        <w:pStyle w:val="ListParagraph"/>
        <w:ind w:left="0"/>
        <w:rPr>
          <w:rFonts w:ascii="Times New Roman" w:hAnsi="Times New Roman" w:cs="Times New Roman"/>
        </w:rPr>
      </w:pPr>
    </w:p>
    <w:p w:rsidR="00F93F8A" w:rsidRDefault="00F93F8A" w:rsidP="00F93F8A">
      <w:pPr>
        <w:pStyle w:val="ListParagraph"/>
        <w:ind w:left="0"/>
        <w:rPr>
          <w:rFonts w:ascii="Times New Roman" w:hAnsi="Times New Roman" w:cs="Times New Roman"/>
        </w:rPr>
      </w:pPr>
    </w:p>
    <w:p w:rsidR="00F93F8A" w:rsidRDefault="00F93F8A" w:rsidP="00F93F8A">
      <w:pPr>
        <w:pStyle w:val="ListParagraph"/>
        <w:ind w:left="0"/>
        <w:rPr>
          <w:rFonts w:ascii="Times New Roman" w:hAnsi="Times New Roman" w:cs="Times New Roman"/>
        </w:rPr>
      </w:pPr>
    </w:p>
    <w:p w:rsidR="00F93F8A" w:rsidRDefault="00F93F8A" w:rsidP="00F93F8A">
      <w:pPr>
        <w:pStyle w:val="ListParagraph"/>
        <w:ind w:left="0"/>
        <w:rPr>
          <w:rFonts w:ascii="Times New Roman" w:hAnsi="Times New Roman" w:cs="Times New Roman"/>
        </w:rPr>
      </w:pPr>
    </w:p>
    <w:p w:rsidR="00F93F8A" w:rsidRDefault="00F93F8A" w:rsidP="00F93F8A">
      <w:pPr>
        <w:pStyle w:val="ListParagraph"/>
        <w:ind w:left="0"/>
        <w:rPr>
          <w:rFonts w:ascii="Times New Roman" w:hAnsi="Times New Roman" w:cs="Times New Roman"/>
        </w:rPr>
      </w:pPr>
    </w:p>
    <w:p w:rsidR="00F93F8A" w:rsidRDefault="00F93F8A" w:rsidP="00F93F8A">
      <w:pPr>
        <w:pStyle w:val="ListParagraph"/>
        <w:ind w:left="0"/>
        <w:rPr>
          <w:rFonts w:ascii="Times New Roman" w:hAnsi="Times New Roman" w:cs="Times New Roman"/>
        </w:rPr>
      </w:pPr>
      <w:r>
        <w:rPr>
          <w:rFonts w:ascii="Times New Roman" w:hAnsi="Times New Roman" w:cs="Times New Roman"/>
        </w:rPr>
        <w:t>Q2. Mardi thinks that typical tourists on this tour will walk at an average speed of 2 km/h and that they will stop at each building for 5 minutes.</w:t>
      </w:r>
    </w:p>
    <w:p w:rsidR="00F93F8A" w:rsidRPr="007B1C35" w:rsidRDefault="00F93F8A" w:rsidP="00F93F8A">
      <w:pPr>
        <w:pStyle w:val="ListParagraph"/>
        <w:numPr>
          <w:ilvl w:val="0"/>
          <w:numId w:val="4"/>
        </w:numPr>
        <w:rPr>
          <w:rFonts w:ascii="Times New Roman" w:hAnsi="Times New Roman" w:cs="Times New Roman"/>
        </w:rPr>
      </w:pPr>
      <w:r>
        <w:rPr>
          <w:rFonts w:ascii="Times New Roman" w:hAnsi="Times New Roman" w:cs="Times New Roman"/>
        </w:rPr>
        <w:t xml:space="preserve">Use the formula </w:t>
      </w:r>
      <m:oMath>
        <m:r>
          <w:rPr>
            <w:rFonts w:ascii="Cambria Math" w:hAnsi="Cambria Math" w:cs="Times New Roman"/>
          </w:rPr>
          <m:t xml:space="preserve">Time= </m:t>
        </m:r>
        <m:f>
          <m:fPr>
            <m:ctrlPr>
              <w:rPr>
                <w:rFonts w:ascii="Cambria Math" w:hAnsi="Cambria Math" w:cs="Times New Roman"/>
                <w:i/>
              </w:rPr>
            </m:ctrlPr>
          </m:fPr>
          <m:num>
            <m:r>
              <w:rPr>
                <w:rFonts w:ascii="Cambria Math" w:hAnsi="Cambria Math" w:cs="Times New Roman"/>
              </w:rPr>
              <m:t>distance</m:t>
            </m:r>
          </m:num>
          <m:den>
            <m:r>
              <w:rPr>
                <w:rFonts w:ascii="Cambria Math" w:hAnsi="Cambria Math" w:cs="Times New Roman"/>
              </w:rPr>
              <m:t>speed</m:t>
            </m:r>
          </m:den>
        </m:f>
      </m:oMath>
      <w:r w:rsidR="007B1C35">
        <w:rPr>
          <w:rFonts w:ascii="Times New Roman" w:eastAsiaTheme="minorEastAsia" w:hAnsi="Times New Roman" w:cs="Times New Roman"/>
        </w:rPr>
        <w:t xml:space="preserve">  to calculate the approximate time typical tourists will take to walk the tour if they don’t stop to look at any buildings.</w:t>
      </w:r>
    </w:p>
    <w:p w:rsidR="007B1C35" w:rsidRDefault="007B1C35" w:rsidP="007B1C35">
      <w:pPr>
        <w:rPr>
          <w:rFonts w:ascii="Times New Roman" w:hAnsi="Times New Roman" w:cs="Times New Roman"/>
        </w:rPr>
      </w:pPr>
    </w:p>
    <w:p w:rsidR="007B1C35" w:rsidRDefault="007B1C35" w:rsidP="007B1C35">
      <w:pPr>
        <w:rPr>
          <w:rFonts w:ascii="Times New Roman" w:hAnsi="Times New Roman" w:cs="Times New Roman"/>
        </w:rPr>
      </w:pPr>
    </w:p>
    <w:p w:rsidR="007B1C35" w:rsidRDefault="007B1C35" w:rsidP="007B1C35">
      <w:pPr>
        <w:pStyle w:val="ListParagraph"/>
        <w:numPr>
          <w:ilvl w:val="0"/>
          <w:numId w:val="4"/>
        </w:numPr>
        <w:rPr>
          <w:rFonts w:ascii="Times New Roman" w:hAnsi="Times New Roman" w:cs="Times New Roman"/>
        </w:rPr>
      </w:pPr>
      <w:r>
        <w:rPr>
          <w:rFonts w:ascii="Times New Roman" w:hAnsi="Times New Roman" w:cs="Times New Roman"/>
        </w:rPr>
        <w:t>Establish the total time typical tourists will spend looking at buildings.</w:t>
      </w:r>
    </w:p>
    <w:p w:rsidR="007B1C35" w:rsidRPr="007B1C35" w:rsidRDefault="007B1C35" w:rsidP="007B1C35">
      <w:pPr>
        <w:rPr>
          <w:rFonts w:ascii="Times New Roman" w:hAnsi="Times New Roman" w:cs="Times New Roman"/>
        </w:rPr>
      </w:pPr>
    </w:p>
    <w:p w:rsidR="007B1C35" w:rsidRPr="007B1C35" w:rsidRDefault="007B1C35" w:rsidP="007B1C35">
      <w:pPr>
        <w:pStyle w:val="ListParagraph"/>
        <w:rPr>
          <w:rFonts w:ascii="Times New Roman" w:hAnsi="Times New Roman" w:cs="Times New Roman"/>
        </w:rPr>
      </w:pPr>
    </w:p>
    <w:p w:rsidR="007B1C35" w:rsidRDefault="007B1C35" w:rsidP="007B1C35">
      <w:pPr>
        <w:pStyle w:val="ListParagraph"/>
        <w:numPr>
          <w:ilvl w:val="0"/>
          <w:numId w:val="4"/>
        </w:numPr>
        <w:rPr>
          <w:rFonts w:ascii="Times New Roman" w:hAnsi="Times New Roman" w:cs="Times New Roman"/>
        </w:rPr>
      </w:pPr>
      <w:r>
        <w:rPr>
          <w:rFonts w:ascii="Times New Roman" w:hAnsi="Times New Roman" w:cs="Times New Roman"/>
        </w:rPr>
        <w:t>Approximately how long do you think Mardi should tell tourists to allow for this walking tour?</w:t>
      </w:r>
    </w:p>
    <w:p w:rsidR="007B1C35" w:rsidRPr="007B1C35" w:rsidRDefault="007B1C35" w:rsidP="007B1C35">
      <w:pPr>
        <w:pStyle w:val="ListParagraph"/>
        <w:rPr>
          <w:rFonts w:ascii="Times New Roman" w:hAnsi="Times New Roman" w:cs="Times New Roman"/>
        </w:rPr>
      </w:pPr>
    </w:p>
    <w:p w:rsidR="007B1C35" w:rsidRDefault="007B1C35" w:rsidP="007B1C35">
      <w:pPr>
        <w:rPr>
          <w:rFonts w:ascii="Times New Roman" w:hAnsi="Times New Roman" w:cs="Times New Roman"/>
        </w:rPr>
      </w:pPr>
    </w:p>
    <w:p w:rsidR="007B1C35" w:rsidRDefault="007B1C35" w:rsidP="007B1C35">
      <w:pPr>
        <w:rPr>
          <w:rFonts w:ascii="Times New Roman" w:hAnsi="Times New Roman" w:cs="Times New Roman"/>
        </w:rPr>
      </w:pPr>
      <w:r>
        <w:rPr>
          <w:rFonts w:ascii="Times New Roman" w:hAnsi="Times New Roman" w:cs="Times New Roman"/>
        </w:rPr>
        <w:t xml:space="preserve">Q3. </w:t>
      </w:r>
      <w:r w:rsidR="004C4A3D">
        <w:rPr>
          <w:rFonts w:ascii="Times New Roman" w:hAnsi="Times New Roman" w:cs="Times New Roman"/>
        </w:rPr>
        <w:t>Mardi has some photographs of buildings on the walk.  On the map she would like to show the places where she took the photos.  On the</w:t>
      </w:r>
      <w:r w:rsidR="00695FB0">
        <w:rPr>
          <w:rFonts w:ascii="Times New Roman" w:hAnsi="Times New Roman" w:cs="Times New Roman"/>
        </w:rPr>
        <w:t xml:space="preserve"> </w:t>
      </w:r>
      <w:proofErr w:type="gramStart"/>
      <w:r w:rsidR="00695FB0">
        <w:rPr>
          <w:rFonts w:ascii="Times New Roman" w:hAnsi="Times New Roman" w:cs="Times New Roman"/>
        </w:rPr>
        <w:t xml:space="preserve">attached </w:t>
      </w:r>
      <w:r w:rsidR="004C4A3D">
        <w:rPr>
          <w:rFonts w:ascii="Times New Roman" w:hAnsi="Times New Roman" w:cs="Times New Roman"/>
        </w:rPr>
        <w:t xml:space="preserve"> map</w:t>
      </w:r>
      <w:proofErr w:type="gramEnd"/>
      <w:r w:rsidR="004C4A3D">
        <w:rPr>
          <w:rFonts w:ascii="Times New Roman" w:hAnsi="Times New Roman" w:cs="Times New Roman"/>
        </w:rPr>
        <w:t xml:space="preserve"> of the Gympie </w:t>
      </w:r>
      <w:r w:rsidR="009A3541">
        <w:rPr>
          <w:rFonts w:ascii="Times New Roman" w:hAnsi="Times New Roman" w:cs="Times New Roman"/>
        </w:rPr>
        <w:t>Historical W</w:t>
      </w:r>
      <w:r w:rsidR="00BB6331">
        <w:rPr>
          <w:rFonts w:ascii="Times New Roman" w:hAnsi="Times New Roman" w:cs="Times New Roman"/>
        </w:rPr>
        <w:t>alk</w:t>
      </w:r>
      <w:r w:rsidR="004C4A3D">
        <w:rPr>
          <w:rFonts w:ascii="Times New Roman" w:hAnsi="Times New Roman" w:cs="Times New Roman"/>
        </w:rPr>
        <w:t xml:space="preserve"> show the places where the photos were taken on the walk.</w:t>
      </w:r>
    </w:p>
    <w:p w:rsidR="00AA0155" w:rsidRDefault="00AA0155" w:rsidP="007B1C35">
      <w:pPr>
        <w:rPr>
          <w:rFonts w:ascii="Times New Roman" w:hAnsi="Times New Roman" w:cs="Times New Roman"/>
        </w:rPr>
      </w:pPr>
      <w:r>
        <w:rPr>
          <w:noProof/>
          <w:lang w:eastAsia="en-AU"/>
        </w:rPr>
        <w:drawing>
          <wp:inline distT="0" distB="0" distL="0" distR="0" wp14:anchorId="46B99E87" wp14:editId="533D59E2">
            <wp:extent cx="1057275" cy="1200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057275" cy="1200150"/>
                    </a:xfrm>
                    <a:prstGeom prst="rect">
                      <a:avLst/>
                    </a:prstGeom>
                  </pic:spPr>
                </pic:pic>
              </a:graphicData>
            </a:graphic>
          </wp:inline>
        </w:drawing>
      </w:r>
      <w:r>
        <w:rPr>
          <w:rFonts w:ascii="Times New Roman" w:hAnsi="Times New Roman" w:cs="Times New Roman"/>
        </w:rPr>
        <w:t xml:space="preserve">      </w:t>
      </w:r>
      <w:r>
        <w:rPr>
          <w:noProof/>
          <w:lang w:eastAsia="en-AU"/>
        </w:rPr>
        <w:drawing>
          <wp:inline distT="0" distB="0" distL="0" distR="0" wp14:anchorId="68CF8178" wp14:editId="7BA6BB7F">
            <wp:extent cx="10287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028700" cy="1181100"/>
                    </a:xfrm>
                    <a:prstGeom prst="rect">
                      <a:avLst/>
                    </a:prstGeom>
                  </pic:spPr>
                </pic:pic>
              </a:graphicData>
            </a:graphic>
          </wp:inline>
        </w:drawing>
      </w:r>
      <w:r>
        <w:rPr>
          <w:rFonts w:ascii="Times New Roman" w:hAnsi="Times New Roman" w:cs="Times New Roman"/>
        </w:rPr>
        <w:t xml:space="preserve">      </w:t>
      </w:r>
      <w:r>
        <w:rPr>
          <w:noProof/>
          <w:lang w:eastAsia="en-AU"/>
        </w:rPr>
        <w:drawing>
          <wp:inline distT="0" distB="0" distL="0" distR="0" wp14:anchorId="22E2D9DC" wp14:editId="0B2F4F26">
            <wp:extent cx="1038225" cy="1190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038225" cy="1190625"/>
                    </a:xfrm>
                    <a:prstGeom prst="rect">
                      <a:avLst/>
                    </a:prstGeom>
                  </pic:spPr>
                </pic:pic>
              </a:graphicData>
            </a:graphic>
          </wp:inline>
        </w:drawing>
      </w:r>
      <w:r w:rsidR="00E96FFD">
        <w:rPr>
          <w:rFonts w:ascii="Times New Roman" w:hAnsi="Times New Roman" w:cs="Times New Roman"/>
        </w:rPr>
        <w:t xml:space="preserve">     </w:t>
      </w:r>
      <w:r w:rsidR="00E96FFD">
        <w:rPr>
          <w:noProof/>
          <w:lang w:eastAsia="en-AU"/>
        </w:rPr>
        <w:drawing>
          <wp:inline distT="0" distB="0" distL="0" distR="0" wp14:anchorId="6E7ACCBC" wp14:editId="2D646D8C">
            <wp:extent cx="847725" cy="12668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847725" cy="1266825"/>
                    </a:xfrm>
                    <a:prstGeom prst="rect">
                      <a:avLst/>
                    </a:prstGeom>
                  </pic:spPr>
                </pic:pic>
              </a:graphicData>
            </a:graphic>
          </wp:inline>
        </w:drawing>
      </w:r>
      <w:r w:rsidR="00E96FFD">
        <w:rPr>
          <w:rFonts w:ascii="Times New Roman" w:hAnsi="Times New Roman" w:cs="Times New Roman"/>
        </w:rPr>
        <w:t xml:space="preserve">         </w:t>
      </w:r>
      <w:r w:rsidR="00E96FFD">
        <w:rPr>
          <w:noProof/>
          <w:lang w:eastAsia="en-AU"/>
        </w:rPr>
        <w:drawing>
          <wp:inline distT="0" distB="0" distL="0" distR="0" wp14:anchorId="51C0E73F" wp14:editId="707443A9">
            <wp:extent cx="895350" cy="1219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895350" cy="1219200"/>
                    </a:xfrm>
                    <a:prstGeom prst="rect">
                      <a:avLst/>
                    </a:prstGeom>
                  </pic:spPr>
                </pic:pic>
              </a:graphicData>
            </a:graphic>
          </wp:inline>
        </w:drawing>
      </w:r>
    </w:p>
    <w:p w:rsidR="00E96FFD" w:rsidRDefault="00E96FFD" w:rsidP="007B1C35">
      <w:pPr>
        <w:rPr>
          <w:rFonts w:ascii="Times New Roman" w:hAnsi="Times New Roman" w:cs="Times New Roman"/>
        </w:rPr>
      </w:pPr>
      <w:r>
        <w:rPr>
          <w:noProof/>
          <w:lang w:eastAsia="en-AU"/>
        </w:rPr>
        <w:drawing>
          <wp:inline distT="0" distB="0" distL="0" distR="0" wp14:anchorId="291EE6CD" wp14:editId="21890424">
            <wp:extent cx="1123950" cy="8572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123950" cy="857250"/>
                    </a:xfrm>
                    <a:prstGeom prst="rect">
                      <a:avLst/>
                    </a:prstGeom>
                  </pic:spPr>
                </pic:pic>
              </a:graphicData>
            </a:graphic>
          </wp:inline>
        </w:drawing>
      </w:r>
      <w:r>
        <w:rPr>
          <w:rFonts w:ascii="Times New Roman" w:hAnsi="Times New Roman" w:cs="Times New Roman"/>
        </w:rPr>
        <w:t xml:space="preserve">     </w:t>
      </w:r>
      <w:r>
        <w:rPr>
          <w:noProof/>
          <w:lang w:eastAsia="en-AU"/>
        </w:rPr>
        <w:drawing>
          <wp:inline distT="0" distB="0" distL="0" distR="0" wp14:anchorId="230B8D45" wp14:editId="0D375A40">
            <wp:extent cx="971550" cy="89535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971550" cy="895350"/>
                    </a:xfrm>
                    <a:prstGeom prst="rect">
                      <a:avLst/>
                    </a:prstGeom>
                  </pic:spPr>
                </pic:pic>
              </a:graphicData>
            </a:graphic>
          </wp:inline>
        </w:drawing>
      </w:r>
      <w:r>
        <w:rPr>
          <w:rFonts w:ascii="Times New Roman" w:hAnsi="Times New Roman" w:cs="Times New Roman"/>
        </w:rPr>
        <w:t xml:space="preserve">       </w:t>
      </w:r>
      <w:r>
        <w:rPr>
          <w:noProof/>
          <w:lang w:eastAsia="en-AU"/>
        </w:rPr>
        <w:drawing>
          <wp:inline distT="0" distB="0" distL="0" distR="0" wp14:anchorId="3DDE48FC" wp14:editId="65DFFF9E">
            <wp:extent cx="771525" cy="1066800"/>
            <wp:effectExtent l="0" t="0" r="952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771525" cy="1066800"/>
                    </a:xfrm>
                    <a:prstGeom prst="rect">
                      <a:avLst/>
                    </a:prstGeom>
                  </pic:spPr>
                </pic:pic>
              </a:graphicData>
            </a:graphic>
          </wp:inline>
        </w:drawing>
      </w:r>
    </w:p>
    <w:p w:rsidR="00E36E6C" w:rsidRPr="00E36E6C" w:rsidRDefault="00B6586A" w:rsidP="00E36E6C">
      <w:pPr>
        <w:rPr>
          <w:rFonts w:ascii="Times New Roman" w:hAnsi="Times New Roman" w:cs="Times New Roman"/>
        </w:rPr>
      </w:pPr>
      <w:r>
        <w:rPr>
          <w:rFonts w:ascii="Times New Roman" w:hAnsi="Times New Roman" w:cs="Times New Roman"/>
        </w:rPr>
        <w:t xml:space="preserve">Q4.  Mardi thinks that some tourists might like a shorter walking tour.  Use the attached copy of the Gympie Historical Walk to show a shorter tour on the map.  </w:t>
      </w:r>
      <w:r w:rsidR="001B44FC">
        <w:rPr>
          <w:rFonts w:ascii="Times New Roman" w:hAnsi="Times New Roman" w:cs="Times New Roman"/>
        </w:rPr>
        <w:t>Include details of the length of the walk and the approximate time people should allow to compl</w:t>
      </w:r>
      <w:r w:rsidR="00E04E31">
        <w:rPr>
          <w:rFonts w:ascii="Times New Roman" w:hAnsi="Times New Roman" w:cs="Times New Roman"/>
        </w:rPr>
        <w:t>ete the walk.</w:t>
      </w:r>
      <w:bookmarkStart w:id="0" w:name="_GoBack"/>
      <w:bookmarkEnd w:id="0"/>
      <w:r w:rsidR="00E36E6C">
        <w:rPr>
          <w:rFonts w:ascii="Times New Roman" w:hAnsi="Times New Roman" w:cs="Times New Roman"/>
        </w:rPr>
        <w:t xml:space="preserve"> </w:t>
      </w:r>
    </w:p>
    <w:sectPr w:rsidR="00E36E6C" w:rsidRPr="00E36E6C" w:rsidSect="00981A0C">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494" w:rsidRDefault="007D1494" w:rsidP="00BE5B27">
      <w:pPr>
        <w:spacing w:after="0" w:line="240" w:lineRule="auto"/>
      </w:pPr>
      <w:r>
        <w:separator/>
      </w:r>
    </w:p>
  </w:endnote>
  <w:endnote w:type="continuationSeparator" w:id="0">
    <w:p w:rsidR="007D1494" w:rsidRDefault="007D1494" w:rsidP="00BE5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494" w:rsidRDefault="007D1494" w:rsidP="00BE5B27">
      <w:pPr>
        <w:spacing w:after="0" w:line="240" w:lineRule="auto"/>
      </w:pPr>
      <w:r>
        <w:separator/>
      </w:r>
    </w:p>
  </w:footnote>
  <w:footnote w:type="continuationSeparator" w:id="0">
    <w:p w:rsidR="007D1494" w:rsidRDefault="007D1494" w:rsidP="00BE5B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076E"/>
    <w:multiLevelType w:val="hybridMultilevel"/>
    <w:tmpl w:val="1728E2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13D528A"/>
    <w:multiLevelType w:val="hybridMultilevel"/>
    <w:tmpl w:val="F44459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BAD576E"/>
    <w:multiLevelType w:val="hybridMultilevel"/>
    <w:tmpl w:val="6E808B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FA41541"/>
    <w:multiLevelType w:val="hybridMultilevel"/>
    <w:tmpl w:val="E9E80A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27"/>
    <w:rsid w:val="00041365"/>
    <w:rsid w:val="000A4F83"/>
    <w:rsid w:val="00171056"/>
    <w:rsid w:val="001B44FC"/>
    <w:rsid w:val="00235954"/>
    <w:rsid w:val="00245054"/>
    <w:rsid w:val="003129C3"/>
    <w:rsid w:val="00343D20"/>
    <w:rsid w:val="0037084F"/>
    <w:rsid w:val="00407028"/>
    <w:rsid w:val="004C4A3D"/>
    <w:rsid w:val="004D29CA"/>
    <w:rsid w:val="00526EC7"/>
    <w:rsid w:val="005F2D92"/>
    <w:rsid w:val="0068362D"/>
    <w:rsid w:val="00695FB0"/>
    <w:rsid w:val="00767D8F"/>
    <w:rsid w:val="00771166"/>
    <w:rsid w:val="007A62DC"/>
    <w:rsid w:val="007B1C35"/>
    <w:rsid w:val="007B68FE"/>
    <w:rsid w:val="007C7F1F"/>
    <w:rsid w:val="007D1494"/>
    <w:rsid w:val="007E1BF4"/>
    <w:rsid w:val="00887AA8"/>
    <w:rsid w:val="008E4B17"/>
    <w:rsid w:val="00981A0C"/>
    <w:rsid w:val="009A3541"/>
    <w:rsid w:val="009B2904"/>
    <w:rsid w:val="00AA0155"/>
    <w:rsid w:val="00B6586A"/>
    <w:rsid w:val="00BB6331"/>
    <w:rsid w:val="00BE5B27"/>
    <w:rsid w:val="00C52DF2"/>
    <w:rsid w:val="00C62C07"/>
    <w:rsid w:val="00CA5A33"/>
    <w:rsid w:val="00D02EE5"/>
    <w:rsid w:val="00D6734D"/>
    <w:rsid w:val="00D74230"/>
    <w:rsid w:val="00E04E31"/>
    <w:rsid w:val="00E36E6C"/>
    <w:rsid w:val="00E96FFD"/>
    <w:rsid w:val="00F12032"/>
    <w:rsid w:val="00F12B35"/>
    <w:rsid w:val="00F93F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5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lang w:val="en-US" w:bidi="en-US"/>
    </w:rPr>
  </w:style>
  <w:style w:type="paragraph" w:styleId="Heading2">
    <w:name w:val="heading 2"/>
    <w:basedOn w:val="Normal"/>
    <w:next w:val="Normal"/>
    <w:link w:val="Heading2Char"/>
    <w:uiPriority w:val="9"/>
    <w:unhideWhenUsed/>
    <w:qFormat/>
    <w:rsid w:val="00BE5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eastAsiaTheme="minorEastAsia"/>
      <w:caps/>
      <w:spacing w:val="15"/>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B27"/>
    <w:rPr>
      <w:rFonts w:eastAsiaTheme="minorEastAsia"/>
      <w:b/>
      <w:bCs/>
      <w:caps/>
      <w:color w:val="FFFFFF" w:themeColor="background1"/>
      <w:spacing w:val="15"/>
      <w:shd w:val="clear" w:color="auto" w:fill="4F81BD" w:themeFill="accent1"/>
      <w:lang w:val="en-US" w:bidi="en-US"/>
    </w:rPr>
  </w:style>
  <w:style w:type="character" w:customStyle="1" w:styleId="Heading2Char">
    <w:name w:val="Heading 2 Char"/>
    <w:basedOn w:val="DefaultParagraphFont"/>
    <w:link w:val="Heading2"/>
    <w:uiPriority w:val="9"/>
    <w:rsid w:val="00BE5B27"/>
    <w:rPr>
      <w:rFonts w:eastAsiaTheme="minorEastAsia"/>
      <w:caps/>
      <w:spacing w:val="15"/>
      <w:shd w:val="clear" w:color="auto" w:fill="DBE5F1" w:themeFill="accent1" w:themeFillTint="33"/>
      <w:lang w:val="en-US" w:bidi="en-US"/>
    </w:rPr>
  </w:style>
  <w:style w:type="paragraph" w:styleId="Header">
    <w:name w:val="header"/>
    <w:basedOn w:val="Normal"/>
    <w:link w:val="HeaderChar"/>
    <w:uiPriority w:val="99"/>
    <w:unhideWhenUsed/>
    <w:rsid w:val="00BE5B27"/>
    <w:pPr>
      <w:tabs>
        <w:tab w:val="center" w:pos="4513"/>
        <w:tab w:val="right" w:pos="9026"/>
      </w:tabs>
      <w:spacing w:after="0" w:line="240" w:lineRule="auto"/>
    </w:pPr>
    <w:rPr>
      <w:rFonts w:eastAsiaTheme="minorEastAsia"/>
      <w:sz w:val="24"/>
      <w:szCs w:val="20"/>
      <w:lang w:val="en-US" w:bidi="en-US"/>
    </w:rPr>
  </w:style>
  <w:style w:type="character" w:customStyle="1" w:styleId="HeaderChar">
    <w:name w:val="Header Char"/>
    <w:basedOn w:val="DefaultParagraphFont"/>
    <w:link w:val="Header"/>
    <w:uiPriority w:val="99"/>
    <w:rsid w:val="00BE5B27"/>
    <w:rPr>
      <w:rFonts w:eastAsiaTheme="minorEastAsia"/>
      <w:sz w:val="24"/>
      <w:szCs w:val="20"/>
      <w:lang w:val="en-US" w:bidi="en-US"/>
    </w:rPr>
  </w:style>
  <w:style w:type="paragraph" w:styleId="Footer">
    <w:name w:val="footer"/>
    <w:basedOn w:val="Normal"/>
    <w:link w:val="FooterChar"/>
    <w:uiPriority w:val="99"/>
    <w:unhideWhenUsed/>
    <w:rsid w:val="00BE5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B27"/>
  </w:style>
  <w:style w:type="paragraph" w:styleId="BalloonText">
    <w:name w:val="Balloon Text"/>
    <w:basedOn w:val="Normal"/>
    <w:link w:val="BalloonTextChar"/>
    <w:uiPriority w:val="99"/>
    <w:semiHidden/>
    <w:unhideWhenUsed/>
    <w:rsid w:val="00E36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E6C"/>
    <w:rPr>
      <w:rFonts w:ascii="Tahoma" w:hAnsi="Tahoma" w:cs="Tahoma"/>
      <w:sz w:val="16"/>
      <w:szCs w:val="16"/>
    </w:rPr>
  </w:style>
  <w:style w:type="paragraph" w:styleId="ListParagraph">
    <w:name w:val="List Paragraph"/>
    <w:basedOn w:val="Normal"/>
    <w:uiPriority w:val="34"/>
    <w:qFormat/>
    <w:rsid w:val="0037084F"/>
    <w:pPr>
      <w:ind w:left="720"/>
      <w:contextualSpacing/>
    </w:pPr>
  </w:style>
  <w:style w:type="character" w:styleId="PlaceholderText">
    <w:name w:val="Placeholder Text"/>
    <w:basedOn w:val="DefaultParagraphFont"/>
    <w:uiPriority w:val="99"/>
    <w:semiHidden/>
    <w:rsid w:val="00F93F8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5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lang w:val="en-US" w:bidi="en-US"/>
    </w:rPr>
  </w:style>
  <w:style w:type="paragraph" w:styleId="Heading2">
    <w:name w:val="heading 2"/>
    <w:basedOn w:val="Normal"/>
    <w:next w:val="Normal"/>
    <w:link w:val="Heading2Char"/>
    <w:uiPriority w:val="9"/>
    <w:unhideWhenUsed/>
    <w:qFormat/>
    <w:rsid w:val="00BE5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eastAsiaTheme="minorEastAsia"/>
      <w:caps/>
      <w:spacing w:val="15"/>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B27"/>
    <w:rPr>
      <w:rFonts w:eastAsiaTheme="minorEastAsia"/>
      <w:b/>
      <w:bCs/>
      <w:caps/>
      <w:color w:val="FFFFFF" w:themeColor="background1"/>
      <w:spacing w:val="15"/>
      <w:shd w:val="clear" w:color="auto" w:fill="4F81BD" w:themeFill="accent1"/>
      <w:lang w:val="en-US" w:bidi="en-US"/>
    </w:rPr>
  </w:style>
  <w:style w:type="character" w:customStyle="1" w:styleId="Heading2Char">
    <w:name w:val="Heading 2 Char"/>
    <w:basedOn w:val="DefaultParagraphFont"/>
    <w:link w:val="Heading2"/>
    <w:uiPriority w:val="9"/>
    <w:rsid w:val="00BE5B27"/>
    <w:rPr>
      <w:rFonts w:eastAsiaTheme="minorEastAsia"/>
      <w:caps/>
      <w:spacing w:val="15"/>
      <w:shd w:val="clear" w:color="auto" w:fill="DBE5F1" w:themeFill="accent1" w:themeFillTint="33"/>
      <w:lang w:val="en-US" w:bidi="en-US"/>
    </w:rPr>
  </w:style>
  <w:style w:type="paragraph" w:styleId="Header">
    <w:name w:val="header"/>
    <w:basedOn w:val="Normal"/>
    <w:link w:val="HeaderChar"/>
    <w:uiPriority w:val="99"/>
    <w:unhideWhenUsed/>
    <w:rsid w:val="00BE5B27"/>
    <w:pPr>
      <w:tabs>
        <w:tab w:val="center" w:pos="4513"/>
        <w:tab w:val="right" w:pos="9026"/>
      </w:tabs>
      <w:spacing w:after="0" w:line="240" w:lineRule="auto"/>
    </w:pPr>
    <w:rPr>
      <w:rFonts w:eastAsiaTheme="minorEastAsia"/>
      <w:sz w:val="24"/>
      <w:szCs w:val="20"/>
      <w:lang w:val="en-US" w:bidi="en-US"/>
    </w:rPr>
  </w:style>
  <w:style w:type="character" w:customStyle="1" w:styleId="HeaderChar">
    <w:name w:val="Header Char"/>
    <w:basedOn w:val="DefaultParagraphFont"/>
    <w:link w:val="Header"/>
    <w:uiPriority w:val="99"/>
    <w:rsid w:val="00BE5B27"/>
    <w:rPr>
      <w:rFonts w:eastAsiaTheme="minorEastAsia"/>
      <w:sz w:val="24"/>
      <w:szCs w:val="20"/>
      <w:lang w:val="en-US" w:bidi="en-US"/>
    </w:rPr>
  </w:style>
  <w:style w:type="paragraph" w:styleId="Footer">
    <w:name w:val="footer"/>
    <w:basedOn w:val="Normal"/>
    <w:link w:val="FooterChar"/>
    <w:uiPriority w:val="99"/>
    <w:unhideWhenUsed/>
    <w:rsid w:val="00BE5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B27"/>
  </w:style>
  <w:style w:type="paragraph" w:styleId="BalloonText">
    <w:name w:val="Balloon Text"/>
    <w:basedOn w:val="Normal"/>
    <w:link w:val="BalloonTextChar"/>
    <w:uiPriority w:val="99"/>
    <w:semiHidden/>
    <w:unhideWhenUsed/>
    <w:rsid w:val="00E36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E6C"/>
    <w:rPr>
      <w:rFonts w:ascii="Tahoma" w:hAnsi="Tahoma" w:cs="Tahoma"/>
      <w:sz w:val="16"/>
      <w:szCs w:val="16"/>
    </w:rPr>
  </w:style>
  <w:style w:type="paragraph" w:styleId="ListParagraph">
    <w:name w:val="List Paragraph"/>
    <w:basedOn w:val="Normal"/>
    <w:uiPriority w:val="34"/>
    <w:qFormat/>
    <w:rsid w:val="0037084F"/>
    <w:pPr>
      <w:ind w:left="720"/>
      <w:contextualSpacing/>
    </w:pPr>
  </w:style>
  <w:style w:type="character" w:styleId="PlaceholderText">
    <w:name w:val="Placeholder Text"/>
    <w:basedOn w:val="DefaultParagraphFont"/>
    <w:uiPriority w:val="99"/>
    <w:semiHidden/>
    <w:rsid w:val="00F93F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Steve</dc:creator>
  <cp:lastModifiedBy>Walker, Steve</cp:lastModifiedBy>
  <cp:revision>27</cp:revision>
  <dcterms:created xsi:type="dcterms:W3CDTF">2014-06-25T03:49:00Z</dcterms:created>
  <dcterms:modified xsi:type="dcterms:W3CDTF">2014-06-30T04:17:00Z</dcterms:modified>
</cp:coreProperties>
</file>