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4E" w:rsidRDefault="008A594E" w:rsidP="00AF25E8"/>
    <w:p w:rsidR="008A594E" w:rsidRDefault="008A594E" w:rsidP="00AF25E8"/>
    <w:p w:rsidR="00830726" w:rsidRDefault="008831FA" w:rsidP="00AF25E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-667385</wp:posOffset>
                </wp:positionV>
                <wp:extent cx="989330" cy="872490"/>
                <wp:effectExtent l="0" t="0" r="127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2D5" w:rsidRDefault="00C112D5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805815" cy="777240"/>
                                  <wp:effectExtent l="0" t="0" r="0" b="381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815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5pt;margin-top:-52.55pt;width:77.9pt;height:68.7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" stroked="f">
                <v:textbox style="mso-fit-shape-to-text:t">
                  <w:txbxContent>
                    <w:p w:rsidR="00C112D5" w:rsidRDefault="00C112D5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805815" cy="777240"/>
                            <wp:effectExtent l="0" t="0" r="0" b="381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5815" cy="777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0FB0" w:rsidRDefault="0043476D" w:rsidP="00AF25E8">
      <w:pPr>
        <w:rPr>
          <w:b/>
          <w:sz w:val="36"/>
        </w:rPr>
      </w:pPr>
      <w:r w:rsidRPr="0043476D">
        <w:rPr>
          <w:b/>
          <w:sz w:val="36"/>
        </w:rPr>
        <w:t>Unit Outline</w:t>
      </w:r>
      <w:r w:rsidR="002A1325">
        <w:rPr>
          <w:b/>
          <w:sz w:val="36"/>
        </w:rPr>
        <w:t xml:space="preserve"> </w:t>
      </w:r>
      <w:r w:rsidR="002E3BA2">
        <w:rPr>
          <w:b/>
          <w:sz w:val="36"/>
        </w:rPr>
        <w:t xml:space="preserve">– Semester </w:t>
      </w:r>
      <w:r w:rsidR="00D5335B">
        <w:rPr>
          <w:b/>
          <w:sz w:val="36"/>
        </w:rPr>
        <w:t>2</w:t>
      </w:r>
      <w:r w:rsidR="002E3BA2">
        <w:rPr>
          <w:b/>
          <w:sz w:val="36"/>
        </w:rPr>
        <w:t xml:space="preserve"> 201</w:t>
      </w:r>
      <w:r w:rsidR="004B5BE8">
        <w:rPr>
          <w:b/>
          <w:sz w:val="36"/>
        </w:rPr>
        <w:t>4</w:t>
      </w:r>
    </w:p>
    <w:p w:rsidR="00830726" w:rsidRDefault="00830726" w:rsidP="00AF25E8">
      <w:pPr>
        <w:rPr>
          <w:b/>
          <w:i/>
          <w:color w:val="FF0000"/>
          <w:sz w:val="16"/>
        </w:rPr>
      </w:pPr>
    </w:p>
    <w:p w:rsidR="00CC0F17" w:rsidRPr="0043476D" w:rsidRDefault="00CC0F17" w:rsidP="00AF25E8">
      <w:pPr>
        <w:rPr>
          <w:b/>
          <w:sz w:val="36"/>
        </w:rPr>
      </w:pPr>
    </w:p>
    <w:p w:rsidR="009E25D2" w:rsidRDefault="0000420F" w:rsidP="00AF25E8">
      <w:pPr>
        <w:rPr>
          <w:b/>
        </w:rPr>
      </w:pPr>
      <w:r>
        <w:rPr>
          <w:b/>
        </w:rPr>
        <w:t xml:space="preserve">Unit: </w:t>
      </w:r>
      <w:r w:rsidR="009B0F62">
        <w:rPr>
          <w:b/>
        </w:rPr>
        <w:tab/>
      </w:r>
      <w:r w:rsidR="009B0F62">
        <w:rPr>
          <w:b/>
        </w:rPr>
        <w:tab/>
      </w:r>
      <w:r w:rsidR="0010554B" w:rsidRPr="009B0F62">
        <w:fldChar w:fldCharType="begin"/>
      </w:r>
      <w:r w:rsidR="00AD3147" w:rsidRPr="009B0F62">
        <w:instrText xml:space="preserve"> MERGEFIELD "UnitCode" </w:instrText>
      </w:r>
      <w:r w:rsidR="0010554B" w:rsidRPr="009B0F62">
        <w:fldChar w:fldCharType="separate"/>
      </w:r>
      <w:r w:rsidR="008831FA">
        <w:rPr>
          <w:noProof/>
        </w:rPr>
        <w:t>12763</w:t>
      </w:r>
      <w:r w:rsidR="0010554B" w:rsidRPr="009B0F62">
        <w:fldChar w:fldCharType="end"/>
      </w:r>
      <w:r w:rsidR="00AD3147" w:rsidRPr="009B0F62">
        <w:t xml:space="preserve"> </w:t>
      </w:r>
      <w:r w:rsidR="009B0F62">
        <w:tab/>
      </w:r>
      <w:r w:rsidR="0010554B" w:rsidRPr="009B0F62">
        <w:fldChar w:fldCharType="begin"/>
      </w:r>
      <w:r w:rsidR="00AD3147" w:rsidRPr="009B0F62">
        <w:instrText xml:space="preserve"> MERGEFIELD "UnitTitle" </w:instrText>
      </w:r>
      <w:r w:rsidR="0010554B" w:rsidRPr="009B0F62">
        <w:fldChar w:fldCharType="separate"/>
      </w:r>
      <w:r w:rsidR="008831FA">
        <w:rPr>
          <w:noProof/>
        </w:rPr>
        <w:t>Travel, Statistics and Trigonometry</w:t>
      </w:r>
      <w:r w:rsidR="0010554B" w:rsidRPr="009B0F62">
        <w:fldChar w:fldCharType="end"/>
      </w:r>
      <w:r w:rsidRPr="009B0F62">
        <w:t xml:space="preserve"> </w:t>
      </w:r>
      <w:r w:rsidR="0010554B" w:rsidRPr="009B0F62">
        <w:fldChar w:fldCharType="begin"/>
      </w:r>
      <w:r w:rsidRPr="009B0F62">
        <w:instrText xml:space="preserve"> MERGEFIELD "Accred" </w:instrText>
      </w:r>
      <w:r w:rsidR="0010554B" w:rsidRPr="009B0F62">
        <w:fldChar w:fldCharType="separate"/>
      </w:r>
      <w:r w:rsidR="008831FA">
        <w:rPr>
          <w:noProof/>
        </w:rPr>
        <w:t>A</w:t>
      </w:r>
      <w:r w:rsidR="0010554B" w:rsidRPr="009B0F62">
        <w:fldChar w:fldCharType="end"/>
      </w:r>
      <w:r w:rsidR="00AD3147" w:rsidRPr="009B0F62">
        <w:t xml:space="preserve">  </w:t>
      </w:r>
      <w:r w:rsidRPr="009B0F62">
        <w:t>(</w:t>
      </w:r>
      <w:r w:rsidR="0010554B" w:rsidRPr="009B0F62">
        <w:fldChar w:fldCharType="begin"/>
      </w:r>
      <w:r w:rsidRPr="009B0F62">
        <w:instrText xml:space="preserve"> MERGEFIELD "UnitValue" </w:instrText>
      </w:r>
      <w:r w:rsidR="0010554B" w:rsidRPr="009B0F62">
        <w:fldChar w:fldCharType="separate"/>
      </w:r>
      <w:r w:rsidR="008831FA">
        <w:rPr>
          <w:noProof/>
        </w:rPr>
        <w:t>1.0</w:t>
      </w:r>
      <w:r w:rsidR="0010554B" w:rsidRPr="009B0F62">
        <w:fldChar w:fldCharType="end"/>
      </w:r>
      <w:r w:rsidRPr="009B0F62">
        <w:t>)</w:t>
      </w:r>
      <w:r>
        <w:rPr>
          <w:b/>
        </w:rPr>
        <w:tab/>
      </w:r>
      <w:r>
        <w:rPr>
          <w:b/>
        </w:rPr>
        <w:tab/>
      </w:r>
    </w:p>
    <w:p w:rsidR="0043476D" w:rsidRDefault="0000420F" w:rsidP="00AF25E8">
      <w:pPr>
        <w:rPr>
          <w:b/>
        </w:rPr>
      </w:pPr>
      <w:r>
        <w:rPr>
          <w:b/>
        </w:rPr>
        <w:t xml:space="preserve">Course: </w:t>
      </w:r>
      <w:r w:rsidR="009B0F62">
        <w:rPr>
          <w:b/>
        </w:rPr>
        <w:tab/>
      </w:r>
      <w:r w:rsidR="0010554B" w:rsidRPr="009B0F62">
        <w:fldChar w:fldCharType="begin"/>
      </w:r>
      <w:r w:rsidR="00AD3147" w:rsidRPr="009B0F62">
        <w:instrText xml:space="preserve"> MERGEFIELD "CourseCode" </w:instrText>
      </w:r>
      <w:r w:rsidR="0010554B" w:rsidRPr="009B0F62">
        <w:fldChar w:fldCharType="separate"/>
      </w:r>
      <w:r w:rsidR="008831FA">
        <w:rPr>
          <w:noProof/>
        </w:rPr>
        <w:t>1276</w:t>
      </w:r>
      <w:r w:rsidR="0010554B" w:rsidRPr="009B0F62">
        <w:fldChar w:fldCharType="end"/>
      </w:r>
      <w:r w:rsidR="00AD3147" w:rsidRPr="009B0F62">
        <w:t xml:space="preserve"> </w:t>
      </w:r>
      <w:r w:rsidR="009B0F62">
        <w:tab/>
      </w:r>
      <w:r w:rsidR="0010554B" w:rsidRPr="009B0F62">
        <w:fldChar w:fldCharType="begin"/>
      </w:r>
      <w:r w:rsidR="00AD3147" w:rsidRPr="009B0F62">
        <w:instrText xml:space="preserve"> MERGEFIELD "CourseTitle" </w:instrText>
      </w:r>
      <w:r w:rsidR="0010554B" w:rsidRPr="009B0F62">
        <w:fldChar w:fldCharType="separate"/>
      </w:r>
      <w:r w:rsidR="008831FA">
        <w:rPr>
          <w:noProof/>
        </w:rPr>
        <w:t>GENERAL MATHEMATICS</w:t>
      </w:r>
      <w:r w:rsidR="0010554B" w:rsidRPr="009B0F62">
        <w:fldChar w:fldCharType="end"/>
      </w:r>
    </w:p>
    <w:p w:rsidR="00830726" w:rsidRPr="006C1F95" w:rsidRDefault="00830726" w:rsidP="00AF25E8">
      <w:r w:rsidRPr="0043476D">
        <w:rPr>
          <w:b/>
        </w:rPr>
        <w:t>Teacher/s</w:t>
      </w:r>
      <w:r w:rsidR="0000420F">
        <w:rPr>
          <w:b/>
        </w:rPr>
        <w:t xml:space="preserve">: </w:t>
      </w:r>
      <w:r w:rsidR="009B0F62">
        <w:rPr>
          <w:b/>
        </w:rPr>
        <w:tab/>
      </w:r>
      <w:r w:rsidR="008831FA">
        <w:t>Steve WALKER</w:t>
      </w:r>
    </w:p>
    <w:p w:rsidR="00830726" w:rsidRDefault="00830726" w:rsidP="00AF25E8"/>
    <w:p w:rsidR="00830726" w:rsidRPr="008831FA" w:rsidRDefault="00830726" w:rsidP="00AF25E8">
      <w:pPr>
        <w:rPr>
          <w:b/>
          <w:sz w:val="22"/>
          <w:szCs w:val="22"/>
        </w:rPr>
      </w:pPr>
      <w:r w:rsidRPr="008831FA">
        <w:rPr>
          <w:b/>
          <w:sz w:val="22"/>
          <w:szCs w:val="22"/>
        </w:rPr>
        <w:t>Specific Unit Goals</w:t>
      </w:r>
    </w:p>
    <w:p w:rsidR="0043476D" w:rsidRPr="008831FA" w:rsidRDefault="0043476D" w:rsidP="00AF25E8">
      <w:pPr>
        <w:rPr>
          <w:sz w:val="22"/>
          <w:szCs w:val="22"/>
        </w:rPr>
      </w:pPr>
    </w:p>
    <w:p w:rsidR="008831FA" w:rsidRPr="008831FA" w:rsidRDefault="008831FA" w:rsidP="008831FA">
      <w:pPr>
        <w:ind w:left="2880" w:hanging="2880"/>
        <w:rPr>
          <w:rFonts w:ascii="Tw Cen MT" w:hAnsi="Tw Cen MT"/>
          <w:bCs/>
          <w:sz w:val="20"/>
        </w:rPr>
      </w:pPr>
      <w:r w:rsidRPr="008831FA">
        <w:rPr>
          <w:rFonts w:ascii="Tw Cen MT" w:hAnsi="Tw Cen MT"/>
          <w:bCs/>
          <w:sz w:val="20"/>
        </w:rPr>
        <w:t>The specific goals of this unit are:</w:t>
      </w:r>
    </w:p>
    <w:p w:rsidR="008831FA" w:rsidRPr="008831FA" w:rsidRDefault="008831FA" w:rsidP="008831FA">
      <w:pPr>
        <w:pStyle w:val="ListBullet"/>
        <w:rPr>
          <w:rFonts w:ascii="Tw Cen MT" w:hAnsi="Tw Cen MT"/>
          <w:bCs/>
          <w:sz w:val="20"/>
          <w:szCs w:val="20"/>
        </w:rPr>
      </w:pPr>
      <w:r w:rsidRPr="008831FA">
        <w:rPr>
          <w:rFonts w:ascii="Tw Cen MT" w:hAnsi="Tw Cen MT"/>
          <w:bCs/>
          <w:sz w:val="20"/>
          <w:szCs w:val="20"/>
        </w:rPr>
        <w:t>read and interpret maps and scale drawings</w:t>
      </w:r>
    </w:p>
    <w:p w:rsidR="008831FA" w:rsidRPr="008831FA" w:rsidRDefault="008831FA" w:rsidP="008831FA">
      <w:pPr>
        <w:pStyle w:val="ListBullet"/>
        <w:rPr>
          <w:rFonts w:ascii="Tw Cen MT" w:hAnsi="Tw Cen MT"/>
          <w:bCs/>
          <w:sz w:val="20"/>
          <w:szCs w:val="20"/>
        </w:rPr>
      </w:pPr>
      <w:r w:rsidRPr="008831FA">
        <w:rPr>
          <w:rFonts w:ascii="Tw Cen MT" w:hAnsi="Tw Cen MT"/>
          <w:bCs/>
          <w:sz w:val="20"/>
          <w:szCs w:val="20"/>
        </w:rPr>
        <w:t>plan, budget and organise an Australian driving holiday</w:t>
      </w:r>
    </w:p>
    <w:p w:rsidR="008831FA" w:rsidRPr="008831FA" w:rsidRDefault="008831FA" w:rsidP="008831FA">
      <w:pPr>
        <w:pStyle w:val="ListBullet"/>
        <w:rPr>
          <w:rFonts w:ascii="Tw Cen MT" w:hAnsi="Tw Cen MT"/>
          <w:bCs/>
          <w:sz w:val="20"/>
          <w:szCs w:val="20"/>
        </w:rPr>
      </w:pPr>
      <w:r w:rsidRPr="008831FA">
        <w:rPr>
          <w:rFonts w:ascii="Tw Cen MT" w:hAnsi="Tw Cen MT"/>
          <w:bCs/>
          <w:sz w:val="20"/>
          <w:szCs w:val="20"/>
        </w:rPr>
        <w:t>collect, display and interpret data</w:t>
      </w:r>
    </w:p>
    <w:p w:rsidR="008831FA" w:rsidRPr="008831FA" w:rsidRDefault="008831FA" w:rsidP="008831FA">
      <w:pPr>
        <w:pStyle w:val="ListBullet"/>
        <w:rPr>
          <w:rFonts w:ascii="Tw Cen MT" w:hAnsi="Tw Cen MT"/>
          <w:bCs/>
          <w:sz w:val="20"/>
          <w:szCs w:val="20"/>
        </w:rPr>
      </w:pPr>
      <w:r w:rsidRPr="008831FA">
        <w:rPr>
          <w:rFonts w:ascii="Tw Cen MT" w:hAnsi="Tw Cen MT"/>
          <w:bCs/>
          <w:sz w:val="20"/>
          <w:szCs w:val="20"/>
        </w:rPr>
        <w:t>apply statistics to real world situations</w:t>
      </w:r>
    </w:p>
    <w:p w:rsidR="008831FA" w:rsidRPr="008831FA" w:rsidRDefault="008831FA" w:rsidP="008831FA">
      <w:pPr>
        <w:pStyle w:val="ListBullet"/>
        <w:rPr>
          <w:rFonts w:ascii="Tw Cen MT" w:hAnsi="Tw Cen MT"/>
          <w:bCs/>
          <w:sz w:val="20"/>
          <w:szCs w:val="20"/>
        </w:rPr>
      </w:pPr>
      <w:r w:rsidRPr="008831FA">
        <w:rPr>
          <w:rFonts w:ascii="Tw Cen MT" w:hAnsi="Tw Cen MT"/>
          <w:bCs/>
          <w:sz w:val="20"/>
          <w:szCs w:val="20"/>
        </w:rPr>
        <w:t>find perimeters, areas and volumes of various shapes</w:t>
      </w:r>
    </w:p>
    <w:p w:rsidR="008831FA" w:rsidRPr="008831FA" w:rsidRDefault="008831FA" w:rsidP="008831FA">
      <w:pPr>
        <w:pStyle w:val="ListBullet"/>
        <w:rPr>
          <w:rFonts w:ascii="Tw Cen MT" w:hAnsi="Tw Cen MT"/>
          <w:bCs/>
          <w:sz w:val="20"/>
          <w:szCs w:val="20"/>
        </w:rPr>
      </w:pPr>
      <w:r w:rsidRPr="008831FA">
        <w:rPr>
          <w:rFonts w:ascii="Tw Cen MT" w:hAnsi="Tw Cen MT"/>
          <w:bCs/>
          <w:sz w:val="20"/>
          <w:szCs w:val="20"/>
        </w:rPr>
        <w:t>put the above knowledge to use in real situations</w:t>
      </w:r>
    </w:p>
    <w:p w:rsidR="008831FA" w:rsidRPr="008831FA" w:rsidRDefault="008831FA" w:rsidP="008831FA">
      <w:pPr>
        <w:pStyle w:val="ListBullet"/>
        <w:rPr>
          <w:rFonts w:ascii="Tw Cen MT" w:hAnsi="Tw Cen MT"/>
          <w:bCs/>
          <w:sz w:val="20"/>
          <w:szCs w:val="20"/>
        </w:rPr>
      </w:pPr>
      <w:r w:rsidRPr="008831FA">
        <w:rPr>
          <w:rFonts w:ascii="Tw Cen MT" w:hAnsi="Tw Cen MT"/>
          <w:bCs/>
          <w:sz w:val="20"/>
          <w:szCs w:val="20"/>
        </w:rPr>
        <w:t>use trigonometry to find lengths and angles for right angled triangles</w:t>
      </w:r>
    </w:p>
    <w:p w:rsidR="008831FA" w:rsidRPr="008831FA" w:rsidRDefault="008831FA" w:rsidP="008831FA">
      <w:pPr>
        <w:pStyle w:val="ListBullet"/>
        <w:rPr>
          <w:rFonts w:ascii="Tw Cen MT" w:hAnsi="Tw Cen MT"/>
          <w:bCs/>
          <w:sz w:val="20"/>
          <w:szCs w:val="20"/>
        </w:rPr>
      </w:pPr>
      <w:r w:rsidRPr="008831FA">
        <w:rPr>
          <w:rFonts w:ascii="Tw Cen MT" w:hAnsi="Tw Cen MT"/>
          <w:bCs/>
          <w:sz w:val="20"/>
          <w:szCs w:val="20"/>
        </w:rPr>
        <w:t>apply trigonometry</w:t>
      </w:r>
    </w:p>
    <w:p w:rsidR="008831FA" w:rsidRPr="008831FA" w:rsidRDefault="008831FA" w:rsidP="008831FA">
      <w:pPr>
        <w:pStyle w:val="ListBullet"/>
        <w:rPr>
          <w:rFonts w:ascii="Tw Cen MT" w:hAnsi="Tw Cen MT"/>
          <w:bCs/>
          <w:sz w:val="20"/>
          <w:szCs w:val="20"/>
        </w:rPr>
      </w:pPr>
      <w:r w:rsidRPr="008831FA">
        <w:rPr>
          <w:rFonts w:ascii="Tw Cen MT" w:hAnsi="Tw Cen MT"/>
          <w:bCs/>
          <w:sz w:val="20"/>
          <w:szCs w:val="20"/>
        </w:rPr>
        <w:t>apply knowledge of measurement to real life situations</w:t>
      </w:r>
    </w:p>
    <w:p w:rsidR="008831FA" w:rsidRPr="008831FA" w:rsidRDefault="008831FA" w:rsidP="008831FA">
      <w:pPr>
        <w:pStyle w:val="ListBullet"/>
        <w:rPr>
          <w:rFonts w:ascii="Tw Cen MT" w:hAnsi="Tw Cen MT"/>
          <w:bCs/>
          <w:sz w:val="20"/>
          <w:szCs w:val="20"/>
        </w:rPr>
      </w:pPr>
      <w:r w:rsidRPr="008831FA">
        <w:rPr>
          <w:rFonts w:ascii="Tw Cen MT" w:hAnsi="Tw Cen MT"/>
          <w:bCs/>
          <w:sz w:val="20"/>
          <w:szCs w:val="20"/>
        </w:rPr>
        <w:t>apply trigonometry to real life situations</w:t>
      </w:r>
    </w:p>
    <w:p w:rsidR="00B526AE" w:rsidRDefault="00B526AE" w:rsidP="00AF25E8">
      <w:pPr>
        <w:rPr>
          <w:b/>
        </w:rPr>
      </w:pPr>
    </w:p>
    <w:p w:rsidR="008831FA" w:rsidRPr="00BB3A3D" w:rsidRDefault="008831FA" w:rsidP="008831FA">
      <w:pPr>
        <w:pStyle w:val="Heading3"/>
        <w:rPr>
          <w:rFonts w:ascii="Tw Cen MT" w:hAnsi="Tw Cen MT"/>
          <w:sz w:val="28"/>
          <w:szCs w:val="28"/>
        </w:rPr>
      </w:pPr>
      <w:r w:rsidRPr="00BB3A3D">
        <w:rPr>
          <w:rFonts w:ascii="Tw Cen MT" w:hAnsi="Tw Cen MT"/>
          <w:sz w:val="28"/>
          <w:szCs w:val="28"/>
        </w:rPr>
        <w:t>Content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  <w:gridCol w:w="900"/>
      </w:tblGrid>
      <w:tr w:rsidR="008831FA" w:rsidRPr="007822D4" w:rsidTr="00497902">
        <w:tc>
          <w:tcPr>
            <w:tcW w:w="9828" w:type="dxa"/>
          </w:tcPr>
          <w:p w:rsidR="008831FA" w:rsidRPr="007822D4" w:rsidRDefault="008831FA" w:rsidP="00497902">
            <w:pPr>
              <w:jc w:val="center"/>
              <w:rPr>
                <w:b/>
                <w:bCs/>
              </w:rPr>
            </w:pPr>
            <w:r w:rsidRPr="007822D4">
              <w:rPr>
                <w:b/>
                <w:bCs/>
              </w:rPr>
              <w:t>Content/Topic</w:t>
            </w:r>
          </w:p>
        </w:tc>
        <w:tc>
          <w:tcPr>
            <w:tcW w:w="900" w:type="dxa"/>
          </w:tcPr>
          <w:p w:rsidR="008831FA" w:rsidRPr="007822D4" w:rsidRDefault="008831FA" w:rsidP="00497902">
            <w:pPr>
              <w:jc w:val="center"/>
              <w:rPr>
                <w:b/>
                <w:bCs/>
              </w:rPr>
            </w:pPr>
            <w:r w:rsidRPr="007822D4">
              <w:rPr>
                <w:b/>
                <w:bCs/>
              </w:rPr>
              <w:t>Weeks</w:t>
            </w:r>
          </w:p>
        </w:tc>
      </w:tr>
      <w:tr w:rsidR="008831FA" w:rsidRPr="007822D4" w:rsidTr="00497902">
        <w:tc>
          <w:tcPr>
            <w:tcW w:w="9828" w:type="dxa"/>
          </w:tcPr>
          <w:p w:rsidR="008831FA" w:rsidRPr="007822D4" w:rsidRDefault="008831FA" w:rsidP="00497902">
            <w:pPr>
              <w:rPr>
                <w:rFonts w:ascii="Tw Cen MT" w:hAnsi="Tw Cen MT"/>
                <w:b/>
              </w:rPr>
            </w:pPr>
            <w:r w:rsidRPr="007822D4">
              <w:rPr>
                <w:rFonts w:ascii="Tw Cen MT" w:hAnsi="Tw Cen MT"/>
                <w:b/>
              </w:rPr>
              <w:t xml:space="preserve">Travel in </w:t>
            </w:r>
            <w:smartTag w:uri="urn:schemas-microsoft-com:office:smarttags" w:element="country-region">
              <w:smartTag w:uri="urn:schemas-microsoft-com:office:smarttags" w:element="place">
                <w:r w:rsidRPr="007822D4">
                  <w:rPr>
                    <w:rFonts w:ascii="Tw Cen MT" w:hAnsi="Tw Cen MT"/>
                    <w:b/>
                  </w:rPr>
                  <w:t>Australia</w:t>
                </w:r>
              </w:smartTag>
            </w:smartTag>
          </w:p>
          <w:p w:rsidR="008831FA" w:rsidRPr="007822D4" w:rsidRDefault="008831FA" w:rsidP="00497902">
            <w:pPr>
              <w:rPr>
                <w:rFonts w:ascii="Tw Cen MT" w:hAnsi="Tw Cen MT"/>
              </w:rPr>
            </w:pPr>
            <w:r w:rsidRPr="007822D4">
              <w:rPr>
                <w:rFonts w:ascii="Tw Cen MT" w:hAnsi="Tw Cen MT"/>
              </w:rPr>
              <w:t xml:space="preserve">Maps, compass directions, scale drawing, holiday/tour </w:t>
            </w:r>
            <w:proofErr w:type="spellStart"/>
            <w:r w:rsidRPr="007822D4">
              <w:rPr>
                <w:rFonts w:ascii="Tw Cen MT" w:hAnsi="Tw Cen MT"/>
              </w:rPr>
              <w:t>organisation</w:t>
            </w:r>
            <w:proofErr w:type="spellEnd"/>
            <w:r w:rsidRPr="007822D4">
              <w:rPr>
                <w:rFonts w:ascii="Tw Cen MT" w:hAnsi="Tw Cen MT"/>
              </w:rPr>
              <w:t xml:space="preserve"> and costs </w:t>
            </w:r>
          </w:p>
        </w:tc>
        <w:tc>
          <w:tcPr>
            <w:tcW w:w="900" w:type="dxa"/>
          </w:tcPr>
          <w:p w:rsidR="008831FA" w:rsidRPr="007822D4" w:rsidRDefault="008831FA" w:rsidP="00497902">
            <w:pPr>
              <w:jc w:val="center"/>
              <w:rPr>
                <w:rFonts w:ascii="Tw Cen MT" w:hAnsi="Tw Cen MT"/>
              </w:rPr>
            </w:pPr>
            <w:r w:rsidRPr="007822D4">
              <w:rPr>
                <w:rFonts w:ascii="Tw Cen MT" w:hAnsi="Tw Cen MT"/>
              </w:rPr>
              <w:t>1 – 3</w:t>
            </w:r>
          </w:p>
        </w:tc>
      </w:tr>
      <w:tr w:rsidR="008831FA" w:rsidRPr="007822D4" w:rsidTr="00497902">
        <w:tc>
          <w:tcPr>
            <w:tcW w:w="9828" w:type="dxa"/>
          </w:tcPr>
          <w:p w:rsidR="008831FA" w:rsidRPr="007822D4" w:rsidRDefault="008831FA" w:rsidP="00497902">
            <w:pPr>
              <w:rPr>
                <w:rFonts w:ascii="Tw Cen MT" w:hAnsi="Tw Cen MT"/>
                <w:b/>
              </w:rPr>
            </w:pPr>
            <w:r w:rsidRPr="007822D4">
              <w:rPr>
                <w:rFonts w:ascii="Tw Cen MT" w:hAnsi="Tw Cen MT"/>
                <w:b/>
              </w:rPr>
              <w:t>Application Of Statistics</w:t>
            </w:r>
          </w:p>
          <w:p w:rsidR="008831FA" w:rsidRPr="007822D4" w:rsidRDefault="008831FA" w:rsidP="00497902">
            <w:pPr>
              <w:rPr>
                <w:rFonts w:ascii="Tw Cen MT" w:hAnsi="Tw Cen MT"/>
              </w:rPr>
            </w:pPr>
            <w:r w:rsidRPr="007822D4">
              <w:rPr>
                <w:rFonts w:ascii="Tw Cen MT" w:hAnsi="Tw Cen MT"/>
              </w:rPr>
              <w:t xml:space="preserve">Collecting, </w:t>
            </w:r>
            <w:proofErr w:type="spellStart"/>
            <w:r w:rsidRPr="007822D4">
              <w:rPr>
                <w:rFonts w:ascii="Tw Cen MT" w:hAnsi="Tw Cen MT"/>
              </w:rPr>
              <w:t>organising</w:t>
            </w:r>
            <w:proofErr w:type="spellEnd"/>
            <w:r w:rsidRPr="007822D4">
              <w:rPr>
                <w:rFonts w:ascii="Tw Cen MT" w:hAnsi="Tw Cen MT"/>
              </w:rPr>
              <w:t xml:space="preserve"> and displaying data, statistical measures, random sample, census, predictions, poverty/education statistics </w:t>
            </w:r>
          </w:p>
        </w:tc>
        <w:tc>
          <w:tcPr>
            <w:tcW w:w="900" w:type="dxa"/>
          </w:tcPr>
          <w:p w:rsidR="008831FA" w:rsidRPr="007822D4" w:rsidRDefault="008831FA" w:rsidP="00497902">
            <w:pPr>
              <w:jc w:val="center"/>
              <w:rPr>
                <w:rFonts w:ascii="Tw Cen MT" w:hAnsi="Tw Cen MT"/>
              </w:rPr>
            </w:pPr>
            <w:r w:rsidRPr="007822D4">
              <w:rPr>
                <w:rFonts w:ascii="Tw Cen MT" w:hAnsi="Tw Cen MT"/>
              </w:rPr>
              <w:t>4 - 8</w:t>
            </w:r>
          </w:p>
        </w:tc>
      </w:tr>
      <w:tr w:rsidR="008831FA" w:rsidRPr="007822D4" w:rsidTr="00497902">
        <w:tc>
          <w:tcPr>
            <w:tcW w:w="9828" w:type="dxa"/>
          </w:tcPr>
          <w:p w:rsidR="008831FA" w:rsidRPr="007822D4" w:rsidRDefault="008831FA" w:rsidP="00497902">
            <w:pPr>
              <w:rPr>
                <w:rFonts w:ascii="Tw Cen MT" w:hAnsi="Tw Cen MT"/>
                <w:b/>
              </w:rPr>
            </w:pPr>
            <w:r w:rsidRPr="007822D4">
              <w:rPr>
                <w:rFonts w:ascii="Tw Cen MT" w:hAnsi="Tw Cen MT"/>
                <w:b/>
              </w:rPr>
              <w:t>Applied Measurement</w:t>
            </w:r>
          </w:p>
          <w:p w:rsidR="008831FA" w:rsidRPr="007822D4" w:rsidRDefault="008831FA" w:rsidP="00497902">
            <w:pPr>
              <w:rPr>
                <w:rFonts w:ascii="Tw Cen MT" w:hAnsi="Tw Cen MT"/>
              </w:rPr>
            </w:pPr>
            <w:r w:rsidRPr="007822D4">
              <w:rPr>
                <w:rFonts w:ascii="Tw Cen MT" w:hAnsi="Tw Cen MT"/>
              </w:rPr>
              <w:t>Perimeter, area, volume, capacity, renovations and house plans, gardens</w:t>
            </w:r>
          </w:p>
        </w:tc>
        <w:tc>
          <w:tcPr>
            <w:tcW w:w="900" w:type="dxa"/>
          </w:tcPr>
          <w:p w:rsidR="008831FA" w:rsidRPr="007822D4" w:rsidRDefault="008831FA" w:rsidP="00497902">
            <w:pPr>
              <w:rPr>
                <w:rFonts w:ascii="Tw Cen MT" w:hAnsi="Tw Cen MT"/>
              </w:rPr>
            </w:pPr>
            <w:r w:rsidRPr="007822D4">
              <w:rPr>
                <w:rFonts w:ascii="Tw Cen MT" w:hAnsi="Tw Cen MT"/>
              </w:rPr>
              <w:t xml:space="preserve"> 9 - 13</w:t>
            </w:r>
          </w:p>
        </w:tc>
      </w:tr>
      <w:tr w:rsidR="008831FA" w:rsidRPr="007822D4" w:rsidTr="00497902">
        <w:tc>
          <w:tcPr>
            <w:tcW w:w="9828" w:type="dxa"/>
          </w:tcPr>
          <w:p w:rsidR="008831FA" w:rsidRPr="007822D4" w:rsidRDefault="008831FA" w:rsidP="00497902">
            <w:pPr>
              <w:rPr>
                <w:rFonts w:ascii="Tw Cen MT" w:hAnsi="Tw Cen MT"/>
                <w:b/>
              </w:rPr>
            </w:pPr>
            <w:r w:rsidRPr="007822D4">
              <w:rPr>
                <w:rFonts w:ascii="Tw Cen MT" w:hAnsi="Tw Cen MT"/>
                <w:b/>
              </w:rPr>
              <w:t>Trigonometry</w:t>
            </w:r>
          </w:p>
          <w:p w:rsidR="008831FA" w:rsidRPr="007822D4" w:rsidRDefault="008831FA" w:rsidP="00497902">
            <w:pPr>
              <w:rPr>
                <w:rFonts w:ascii="Tw Cen MT" w:hAnsi="Tw Cen MT"/>
              </w:rPr>
            </w:pPr>
            <w:r w:rsidRPr="007822D4">
              <w:rPr>
                <w:rFonts w:ascii="Tw Cen MT" w:hAnsi="Tw Cen MT"/>
              </w:rPr>
              <w:t>Sine, cosine and tangent ratios, finding angles and lengths, applications</w:t>
            </w:r>
          </w:p>
        </w:tc>
        <w:tc>
          <w:tcPr>
            <w:tcW w:w="900" w:type="dxa"/>
          </w:tcPr>
          <w:p w:rsidR="008831FA" w:rsidRPr="007822D4" w:rsidRDefault="008831FA" w:rsidP="00497902">
            <w:pPr>
              <w:rPr>
                <w:rFonts w:ascii="Tw Cen MT" w:hAnsi="Tw Cen MT"/>
              </w:rPr>
            </w:pPr>
            <w:r w:rsidRPr="007822D4">
              <w:rPr>
                <w:rFonts w:ascii="Tw Cen MT" w:hAnsi="Tw Cen MT"/>
              </w:rPr>
              <w:t>13 -16</w:t>
            </w:r>
          </w:p>
        </w:tc>
      </w:tr>
    </w:tbl>
    <w:p w:rsidR="0043476D" w:rsidRDefault="0043476D" w:rsidP="00AF25E8"/>
    <w:p w:rsidR="0043476D" w:rsidRPr="0043476D" w:rsidRDefault="0043476D" w:rsidP="00AF25E8">
      <w:pPr>
        <w:rPr>
          <w:b/>
        </w:rPr>
      </w:pPr>
      <w:r w:rsidRPr="0043476D">
        <w:rPr>
          <w:b/>
        </w:rPr>
        <w:t>Assessment Matters</w:t>
      </w:r>
    </w:p>
    <w:p w:rsidR="00D348CD" w:rsidRDefault="0043476D" w:rsidP="00AF25E8">
      <w:r w:rsidRPr="0043476D">
        <w:t xml:space="preserve">Information about moderation procedures, calculation of unit scores and course scores, attendance requirements, penalties for late or non-submission of work or for plagiarism, and procedures for appealing against a grade or score may be found on the Hawker College website at </w:t>
      </w:r>
      <w:hyperlink r:id="rId10" w:history="1">
        <w:r w:rsidR="00D348CD" w:rsidRPr="00D348CD">
          <w:rPr>
            <w:rStyle w:val="Hyperlink"/>
            <w:sz w:val="18"/>
            <w:szCs w:val="16"/>
          </w:rPr>
          <w:t>http://www.hawkerc.act.edu.au/__data/assets/pdf_file/0010/158059/hc_assessment_matters2009.pdf</w:t>
        </w:r>
      </w:hyperlink>
      <w:r w:rsidRPr="0043476D">
        <w:t xml:space="preserve">, </w:t>
      </w:r>
    </w:p>
    <w:p w:rsidR="0043476D" w:rsidRDefault="0043476D" w:rsidP="00AF25E8">
      <w:r w:rsidRPr="0043476D">
        <w:t>or in the handout “Assessment Matters” (additional copies available from the Den).</w:t>
      </w:r>
    </w:p>
    <w:p w:rsidR="008831FA" w:rsidRDefault="008831FA" w:rsidP="00AF25E8"/>
    <w:p w:rsidR="008831FA" w:rsidRDefault="008831FA" w:rsidP="00AF25E8"/>
    <w:p w:rsidR="008831FA" w:rsidRDefault="008831FA" w:rsidP="00AF25E8"/>
    <w:p w:rsidR="008831FA" w:rsidRDefault="008831FA" w:rsidP="00AF25E8"/>
    <w:p w:rsidR="008831FA" w:rsidRDefault="008831FA" w:rsidP="00AF25E8"/>
    <w:p w:rsidR="008831FA" w:rsidRDefault="008831FA" w:rsidP="00AF25E8"/>
    <w:p w:rsidR="008A594E" w:rsidRDefault="008A594E" w:rsidP="00ED38E6">
      <w:pPr>
        <w:rPr>
          <w:b/>
        </w:rPr>
      </w:pPr>
    </w:p>
    <w:p w:rsidR="008A594E" w:rsidRDefault="008A594E" w:rsidP="00ED38E6">
      <w:pPr>
        <w:rPr>
          <w:b/>
        </w:rPr>
      </w:pPr>
    </w:p>
    <w:p w:rsidR="00ED38E6" w:rsidRDefault="00ED38E6" w:rsidP="00ED38E6">
      <w:pPr>
        <w:rPr>
          <w:b/>
        </w:rPr>
      </w:pPr>
      <w:bookmarkStart w:id="0" w:name="_GoBack"/>
      <w:bookmarkEnd w:id="0"/>
      <w:r w:rsidRPr="0043476D">
        <w:rPr>
          <w:b/>
        </w:rPr>
        <w:t>Assessment Items</w:t>
      </w:r>
    </w:p>
    <w:p w:rsidR="00ED38E6" w:rsidRPr="00AF1D33" w:rsidRDefault="00ED38E6" w:rsidP="00ED38E6">
      <w:pPr>
        <w:rPr>
          <w:b/>
        </w:rPr>
      </w:pPr>
      <w:r w:rsidRPr="00AF1D33">
        <w:rPr>
          <w:b/>
        </w:rPr>
        <w:tab/>
      </w:r>
      <w:r w:rsidRPr="00AF1D33">
        <w:rPr>
          <w:b/>
        </w:rPr>
        <w:tab/>
      </w:r>
      <w:r w:rsidRPr="00AF1D33">
        <w:rPr>
          <w:b/>
        </w:rPr>
        <w:tab/>
      </w:r>
      <w:r w:rsidRPr="00AF1D33">
        <w:rPr>
          <w:b/>
        </w:rPr>
        <w:tab/>
      </w:r>
      <w:r>
        <w:rPr>
          <w:b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</w:tblGrid>
      <w:tr w:rsidR="00ED38E6" w:rsidTr="00E374A9">
        <w:tc>
          <w:tcPr>
            <w:tcW w:w="4077" w:type="dxa"/>
            <w:shd w:val="clear" w:color="auto" w:fill="auto"/>
          </w:tcPr>
          <w:p w:rsidR="00ED38E6" w:rsidRDefault="00ED38E6" w:rsidP="00C112D5">
            <w:r w:rsidRPr="00AF1D33">
              <w:rPr>
                <w:b/>
              </w:rPr>
              <w:t>Assessment Item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D38E6" w:rsidRDefault="00ED38E6" w:rsidP="00C112D5">
            <w:pPr>
              <w:jc w:val="right"/>
            </w:pPr>
            <w:r w:rsidRPr="00AF1D33">
              <w:rPr>
                <w:b/>
              </w:rPr>
              <w:t>Due Date Range</w:t>
            </w:r>
            <w:r w:rsidRPr="00AF1D33">
              <w:rPr>
                <w:b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ED38E6" w:rsidRDefault="00ED38E6" w:rsidP="00C112D5">
            <w:pPr>
              <w:jc w:val="center"/>
            </w:pPr>
            <w:r w:rsidRPr="00AF1D33">
              <w:rPr>
                <w:b/>
              </w:rPr>
              <w:t>Weighting</w:t>
            </w:r>
            <w:r w:rsidR="00E374A9">
              <w:rPr>
                <w:b/>
              </w:rPr>
              <w:t xml:space="preserve"> %</w:t>
            </w:r>
          </w:p>
        </w:tc>
      </w:tr>
      <w:tr w:rsidR="00ED38E6" w:rsidTr="00E374A9">
        <w:tc>
          <w:tcPr>
            <w:tcW w:w="4077" w:type="dxa"/>
            <w:shd w:val="clear" w:color="auto" w:fill="auto"/>
          </w:tcPr>
          <w:p w:rsidR="00ED38E6" w:rsidRDefault="00ED38E6" w:rsidP="00C112D5">
            <w:r>
              <w:fldChar w:fldCharType="begin"/>
            </w:r>
            <w:r>
              <w:instrText xml:space="preserve"> MERGEFIELD Assessment_1 </w:instrText>
            </w:r>
            <w:r>
              <w:fldChar w:fldCharType="separate"/>
            </w:r>
            <w:r w:rsidR="008831FA">
              <w:rPr>
                <w:noProof/>
              </w:rPr>
              <w:t>Travel Assignment – in class/take home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ED38E6" w:rsidRDefault="00ED38E6" w:rsidP="000F042B">
            <w:pPr>
              <w:jc w:val="right"/>
            </w:pPr>
            <w:r>
              <w:fldChar w:fldCharType="begin"/>
            </w:r>
            <w:r>
              <w:instrText xml:space="preserve"> MERGEFIELD </w:instrText>
            </w:r>
            <w:r w:rsidR="000F042B">
              <w:instrText>"</w:instrText>
            </w:r>
            <w:r>
              <w:instrText>DueDate1A</w:instrText>
            </w:r>
            <w:r w:rsidR="00C112D5">
              <w:instrText>"</w:instrText>
            </w:r>
            <w:r>
              <w:instrText xml:space="preserve"> </w:instrText>
            </w:r>
            <w:r w:rsidR="00936A8E">
              <w:rPr>
                <w:rFonts w:ascii="Arial" w:hAnsi="Arial" w:cs="Arial"/>
                <w:color w:val="273D49"/>
                <w:sz w:val="20"/>
              </w:rPr>
              <w:instrText>\@ "dd/MM/yyyy"</w:instrText>
            </w:r>
            <w:r>
              <w:fldChar w:fldCharType="separate"/>
            </w:r>
            <w:r w:rsidR="008831FA">
              <w:rPr>
                <w:noProof/>
              </w:rPr>
              <w:t>18/08/2014</w:t>
            </w:r>
            <w: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D38E6" w:rsidRDefault="00ED38E6" w:rsidP="00C112D5">
            <w:pPr>
              <w:jc w:val="right"/>
            </w:pPr>
            <w:r>
              <w:fldChar w:fldCharType="begin"/>
            </w:r>
            <w:r>
              <w:instrText xml:space="preserve"> MERGEFIELD "DueDate1B" </w:instrText>
            </w:r>
            <w:r w:rsidR="00936A8E">
              <w:rPr>
                <w:color w:val="333333"/>
                <w:sz w:val="20"/>
              </w:rPr>
              <w:instrText>\@ "dd/M</w:instrText>
            </w:r>
            <w:r w:rsidR="00C112D5">
              <w:rPr>
                <w:color w:val="333333"/>
                <w:sz w:val="20"/>
              </w:rPr>
              <w:instrText>M/yyyy"</w:instrText>
            </w:r>
            <w:r>
              <w:fldChar w:fldCharType="separate"/>
            </w:r>
            <w:r w:rsidR="008831FA">
              <w:rPr>
                <w:noProof/>
              </w:rPr>
              <w:t>22/08/2014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ED38E6" w:rsidRDefault="00ED38E6" w:rsidP="00C112D5">
            <w:pPr>
              <w:jc w:val="center"/>
            </w:pPr>
            <w:r>
              <w:fldChar w:fldCharType="begin"/>
            </w:r>
            <w:r>
              <w:instrText xml:space="preserve"> MERGEFIELD "Weighting1" </w:instrText>
            </w:r>
            <w:r>
              <w:fldChar w:fldCharType="separate"/>
            </w:r>
            <w:r w:rsidR="008831FA">
              <w:rPr>
                <w:noProof/>
              </w:rPr>
              <w:t>25%</w:t>
            </w:r>
            <w:r>
              <w:fldChar w:fldCharType="end"/>
            </w:r>
          </w:p>
        </w:tc>
      </w:tr>
      <w:tr w:rsidR="00ED38E6" w:rsidTr="00E374A9">
        <w:tc>
          <w:tcPr>
            <w:tcW w:w="4077" w:type="dxa"/>
            <w:shd w:val="clear" w:color="auto" w:fill="auto"/>
          </w:tcPr>
          <w:p w:rsidR="00ED38E6" w:rsidRDefault="00ED38E6" w:rsidP="00C112D5">
            <w:r>
              <w:fldChar w:fldCharType="begin"/>
            </w:r>
            <w:r>
              <w:instrText xml:space="preserve"> MERGEFIELD "Assessment_2" </w:instrText>
            </w:r>
            <w:r>
              <w:fldChar w:fldCharType="separate"/>
            </w:r>
            <w:r w:rsidR="008831FA">
              <w:rPr>
                <w:noProof/>
              </w:rPr>
              <w:t>Test 1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ED38E6" w:rsidRDefault="00ED38E6" w:rsidP="00C112D5">
            <w:pPr>
              <w:jc w:val="right"/>
            </w:pPr>
            <w:r>
              <w:fldChar w:fldCharType="begin"/>
            </w:r>
            <w:r>
              <w:instrText xml:space="preserve"> MERGEFIELD "DueDate2A" </w:instrText>
            </w:r>
            <w:r w:rsidR="00936A8E">
              <w:rPr>
                <w:color w:val="333333"/>
                <w:sz w:val="20"/>
              </w:rPr>
              <w:instrText>\@ "dd/M</w:instrText>
            </w:r>
            <w:r w:rsidR="00C112D5">
              <w:rPr>
                <w:color w:val="333333"/>
                <w:sz w:val="20"/>
              </w:rPr>
              <w:instrText>M/yyyy"</w:instrText>
            </w:r>
            <w:r>
              <w:fldChar w:fldCharType="separate"/>
            </w:r>
            <w:r w:rsidR="008831FA">
              <w:rPr>
                <w:noProof/>
              </w:rPr>
              <w:t>08/09/2014</w:t>
            </w:r>
            <w: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D38E6" w:rsidRDefault="00ED38E6" w:rsidP="00C112D5">
            <w:pPr>
              <w:jc w:val="right"/>
            </w:pPr>
            <w:r>
              <w:fldChar w:fldCharType="begin"/>
            </w:r>
            <w:r>
              <w:instrText xml:space="preserve"> MERGEFIELD "DueDate2B" </w:instrText>
            </w:r>
            <w:r w:rsidR="00936A8E">
              <w:rPr>
                <w:color w:val="333333"/>
                <w:sz w:val="20"/>
              </w:rPr>
              <w:instrText>\@ "dd/M</w:instrText>
            </w:r>
            <w:r w:rsidR="00C112D5">
              <w:rPr>
                <w:color w:val="333333"/>
                <w:sz w:val="20"/>
              </w:rPr>
              <w:instrText>M/yyyy"</w:instrText>
            </w:r>
            <w:r>
              <w:fldChar w:fldCharType="separate"/>
            </w:r>
            <w:r w:rsidR="008831FA">
              <w:rPr>
                <w:noProof/>
              </w:rPr>
              <w:t>12/09/2014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ED38E6" w:rsidRDefault="00ED38E6" w:rsidP="00C112D5">
            <w:pPr>
              <w:jc w:val="center"/>
            </w:pPr>
            <w:r>
              <w:fldChar w:fldCharType="begin"/>
            </w:r>
            <w:r>
              <w:instrText xml:space="preserve"> MERGEFIELD "Weighting2" </w:instrText>
            </w:r>
            <w:r>
              <w:fldChar w:fldCharType="separate"/>
            </w:r>
            <w:r w:rsidR="008831FA">
              <w:rPr>
                <w:noProof/>
              </w:rPr>
              <w:t>25%</w:t>
            </w:r>
            <w:r>
              <w:fldChar w:fldCharType="end"/>
            </w:r>
          </w:p>
        </w:tc>
      </w:tr>
      <w:tr w:rsidR="00ED38E6" w:rsidTr="00E374A9">
        <w:tc>
          <w:tcPr>
            <w:tcW w:w="4077" w:type="dxa"/>
            <w:shd w:val="clear" w:color="auto" w:fill="auto"/>
          </w:tcPr>
          <w:p w:rsidR="00ED38E6" w:rsidRDefault="00ED38E6" w:rsidP="00C112D5">
            <w:r>
              <w:fldChar w:fldCharType="begin"/>
            </w:r>
            <w:r>
              <w:instrText xml:space="preserve"> MERGEFIELD "Assessment_3" </w:instrText>
            </w:r>
            <w:r>
              <w:fldChar w:fldCharType="separate"/>
            </w:r>
            <w:r w:rsidR="008831FA">
              <w:rPr>
                <w:noProof/>
              </w:rPr>
              <w:t>Investigation/Practical works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ED38E6" w:rsidRDefault="00ED38E6" w:rsidP="00C112D5">
            <w:pPr>
              <w:jc w:val="right"/>
            </w:pPr>
            <w:r>
              <w:fldChar w:fldCharType="begin"/>
            </w:r>
            <w:r>
              <w:instrText xml:space="preserve"> MERGEFIELD "DueDate3A" </w:instrText>
            </w:r>
            <w:r w:rsidR="00936A8E">
              <w:rPr>
                <w:color w:val="333333"/>
                <w:sz w:val="20"/>
              </w:rPr>
              <w:instrText>\@ "dd/M</w:instrText>
            </w:r>
            <w:r w:rsidR="00C112D5">
              <w:rPr>
                <w:color w:val="333333"/>
                <w:sz w:val="20"/>
              </w:rPr>
              <w:instrText>M/yyyy"</w:instrText>
            </w:r>
            <w:r>
              <w:fldChar w:fldCharType="separate"/>
            </w:r>
            <w:r w:rsidR="008831FA">
              <w:rPr>
                <w:noProof/>
              </w:rPr>
              <w:t>21/07/2014</w:t>
            </w:r>
            <w: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D38E6" w:rsidRDefault="00ED38E6" w:rsidP="00C112D5">
            <w:pPr>
              <w:jc w:val="right"/>
            </w:pPr>
            <w:r>
              <w:fldChar w:fldCharType="begin"/>
            </w:r>
            <w:r>
              <w:instrText xml:space="preserve"> MERGEFIELD "DueDate3B" </w:instrText>
            </w:r>
            <w:r w:rsidR="00936A8E">
              <w:rPr>
                <w:color w:val="333333"/>
                <w:sz w:val="20"/>
              </w:rPr>
              <w:instrText>\@ "dd/M</w:instrText>
            </w:r>
            <w:r w:rsidR="00C112D5">
              <w:rPr>
                <w:color w:val="333333"/>
                <w:sz w:val="20"/>
              </w:rPr>
              <w:instrText>M/yyyy"</w:instrText>
            </w:r>
            <w:r>
              <w:fldChar w:fldCharType="separate"/>
            </w:r>
            <w:r w:rsidR="008831FA">
              <w:rPr>
                <w:noProof/>
              </w:rPr>
              <w:t>14/11/2014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ED38E6" w:rsidRDefault="00ED38E6" w:rsidP="00C112D5">
            <w:pPr>
              <w:jc w:val="center"/>
            </w:pPr>
            <w:r>
              <w:fldChar w:fldCharType="begin"/>
            </w:r>
            <w:r>
              <w:instrText xml:space="preserve"> MERGEFIELD "Weighting3" </w:instrText>
            </w:r>
            <w:r>
              <w:fldChar w:fldCharType="separate"/>
            </w:r>
            <w:r w:rsidR="008831FA">
              <w:rPr>
                <w:noProof/>
              </w:rPr>
              <w:t>25%</w:t>
            </w:r>
            <w:r>
              <w:fldChar w:fldCharType="end"/>
            </w:r>
          </w:p>
        </w:tc>
      </w:tr>
      <w:tr w:rsidR="00ED38E6" w:rsidTr="00E374A9">
        <w:tc>
          <w:tcPr>
            <w:tcW w:w="4077" w:type="dxa"/>
            <w:shd w:val="clear" w:color="auto" w:fill="auto"/>
          </w:tcPr>
          <w:p w:rsidR="00ED38E6" w:rsidRDefault="00ED38E6" w:rsidP="00C112D5">
            <w:r>
              <w:fldChar w:fldCharType="begin"/>
            </w:r>
            <w:r>
              <w:instrText xml:space="preserve"> MERGEFIELD "Assessment_4" </w:instrText>
            </w:r>
            <w:r>
              <w:fldChar w:fldCharType="separate"/>
            </w:r>
            <w:r w:rsidR="008831FA">
              <w:rPr>
                <w:noProof/>
              </w:rPr>
              <w:t>Test 2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ED38E6" w:rsidRDefault="00ED38E6" w:rsidP="00936A8E">
            <w:pPr>
              <w:jc w:val="right"/>
            </w:pPr>
            <w:r>
              <w:fldChar w:fldCharType="begin"/>
            </w:r>
            <w:r w:rsidR="00C112D5">
              <w:instrText xml:space="preserve"> MERGEFIELD DueDate4A</w:instrText>
            </w:r>
            <w:r>
              <w:instrText xml:space="preserve"> </w:instrText>
            </w:r>
            <w:r w:rsidR="000F042B">
              <w:rPr>
                <w:rFonts w:ascii="Arial" w:hAnsi="Arial" w:cs="Arial"/>
                <w:color w:val="273D49"/>
                <w:sz w:val="20"/>
              </w:rPr>
              <w:instrText>\@ "</w:instrText>
            </w:r>
            <w:r w:rsidR="004E7EAF">
              <w:rPr>
                <w:rFonts w:ascii="Arial" w:hAnsi="Arial" w:cs="Arial"/>
                <w:color w:val="273D49"/>
                <w:sz w:val="20"/>
              </w:rPr>
              <w:instrText>dd/MM/</w:instrText>
            </w:r>
            <w:r w:rsidR="000F042B">
              <w:rPr>
                <w:rFonts w:ascii="Arial" w:hAnsi="Arial" w:cs="Arial"/>
                <w:color w:val="273D49"/>
                <w:sz w:val="20"/>
              </w:rPr>
              <w:instrText>yyyy"</w:instrText>
            </w:r>
            <w:r>
              <w:fldChar w:fldCharType="separate"/>
            </w:r>
            <w:r w:rsidR="008831FA">
              <w:rPr>
                <w:noProof/>
              </w:rPr>
              <w:t>16/11/2015</w:t>
            </w:r>
            <w: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D38E6" w:rsidRDefault="00ED38E6" w:rsidP="00C112D5">
            <w:pPr>
              <w:jc w:val="right"/>
            </w:pPr>
            <w:r>
              <w:fldChar w:fldCharType="begin"/>
            </w:r>
            <w:r>
              <w:instrText xml:space="preserve"> MERGEFIELD "DueDate4B" </w:instrText>
            </w:r>
            <w:r w:rsidR="00936A8E">
              <w:rPr>
                <w:color w:val="333333"/>
                <w:sz w:val="20"/>
              </w:rPr>
              <w:instrText>\@ "dd/M</w:instrText>
            </w:r>
            <w:r w:rsidR="00C112D5">
              <w:rPr>
                <w:color w:val="333333"/>
                <w:sz w:val="20"/>
              </w:rPr>
              <w:instrText>M/yyyy"</w:instrText>
            </w:r>
            <w:r>
              <w:fldChar w:fldCharType="separate"/>
            </w:r>
            <w:r w:rsidR="008831FA">
              <w:rPr>
                <w:noProof/>
              </w:rPr>
              <w:t>16/11/2015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ED38E6" w:rsidRDefault="00ED38E6" w:rsidP="00C112D5">
            <w:pPr>
              <w:jc w:val="center"/>
            </w:pPr>
            <w:r>
              <w:fldChar w:fldCharType="begin"/>
            </w:r>
            <w:r>
              <w:instrText xml:space="preserve"> MERGEFIELD "Weighting4" </w:instrText>
            </w:r>
            <w:r>
              <w:fldChar w:fldCharType="separate"/>
            </w:r>
            <w:r w:rsidR="008831FA">
              <w:rPr>
                <w:noProof/>
              </w:rPr>
              <w:t>25%</w:t>
            </w:r>
            <w:r>
              <w:fldChar w:fldCharType="end"/>
            </w:r>
          </w:p>
        </w:tc>
      </w:tr>
    </w:tbl>
    <w:p w:rsidR="00ED38E6" w:rsidRDefault="00ED38E6" w:rsidP="00ED38E6">
      <w:pPr>
        <w:pStyle w:val="Default"/>
        <w:rPr>
          <w:b/>
          <w:bCs/>
          <w:sz w:val="28"/>
          <w:szCs w:val="28"/>
        </w:rPr>
      </w:pPr>
    </w:p>
    <w:p w:rsidR="00ED38E6" w:rsidRPr="00ED38E6" w:rsidRDefault="00ED38E6" w:rsidP="00ED38E6">
      <w:pPr>
        <w:rPr>
          <w:b/>
        </w:rPr>
      </w:pPr>
      <w:r w:rsidRPr="00ED38E6">
        <w:rPr>
          <w:b/>
        </w:rPr>
        <w:t xml:space="preserve">Completion of Assessment Items </w:t>
      </w:r>
    </w:p>
    <w:p w:rsidR="00ED38E6" w:rsidRPr="00B47A45" w:rsidRDefault="00ED38E6" w:rsidP="00ED38E6">
      <w:pPr>
        <w:pStyle w:val="Default"/>
        <w:rPr>
          <w:rFonts w:ascii="Arial Narrow" w:hAnsi="Arial Narrow"/>
          <w:color w:val="auto"/>
          <w:szCs w:val="20"/>
          <w:lang w:val="en-US" w:eastAsia="en-US"/>
        </w:rPr>
      </w:pPr>
      <w:r w:rsidRPr="00B47A45">
        <w:rPr>
          <w:rFonts w:ascii="Arial Narrow" w:hAnsi="Arial Narrow"/>
          <w:color w:val="auto"/>
          <w:szCs w:val="20"/>
          <w:lang w:val="en-US" w:eastAsia="en-US"/>
        </w:rPr>
        <w:t xml:space="preserve">Students are required to substantially complete and submit all assessment items that contribute to the assessment for a unit unless due cause and adequate documentary evidence is provided. </w:t>
      </w:r>
    </w:p>
    <w:p w:rsidR="00ED38E6" w:rsidRPr="00B47A45" w:rsidRDefault="00ED38E6" w:rsidP="00ED38E6">
      <w:pPr>
        <w:pStyle w:val="Default"/>
        <w:rPr>
          <w:rFonts w:ascii="Arial Narrow" w:hAnsi="Arial Narrow"/>
          <w:color w:val="auto"/>
          <w:szCs w:val="20"/>
          <w:lang w:val="en-US" w:eastAsia="en-US"/>
        </w:rPr>
      </w:pPr>
      <w:r w:rsidRPr="00B47A45">
        <w:rPr>
          <w:rFonts w:ascii="Arial Narrow" w:hAnsi="Arial Narrow"/>
          <w:color w:val="auto"/>
          <w:szCs w:val="20"/>
          <w:lang w:val="en-US" w:eastAsia="en-US"/>
        </w:rPr>
        <w:t xml:space="preserve">Exemption from an item and/or alternative assessment without penalty is available to students providing adequate documentary evidence. </w:t>
      </w:r>
    </w:p>
    <w:p w:rsidR="00ED38E6" w:rsidRDefault="00ED38E6" w:rsidP="00ED38E6">
      <w:pPr>
        <w:pStyle w:val="Default"/>
        <w:rPr>
          <w:rFonts w:ascii="Arial Narrow" w:hAnsi="Arial Narrow"/>
          <w:color w:val="auto"/>
          <w:szCs w:val="20"/>
          <w:lang w:val="en-US" w:eastAsia="en-US"/>
        </w:rPr>
      </w:pPr>
      <w:r w:rsidRPr="00B47A45">
        <w:rPr>
          <w:rFonts w:ascii="Arial Narrow" w:hAnsi="Arial Narrow"/>
          <w:color w:val="auto"/>
          <w:szCs w:val="20"/>
          <w:lang w:val="en-US" w:eastAsia="en-US"/>
        </w:rPr>
        <w:t>Unless prior approval is granted, any student who fails to submit assessment tasks worth in total 70% or more of the assessment for the unit will be deemed to have voided the unit.</w:t>
      </w:r>
    </w:p>
    <w:p w:rsidR="00F661F9" w:rsidRDefault="00F661F9" w:rsidP="004C5631">
      <w:pPr>
        <w:rPr>
          <w:b/>
        </w:rPr>
      </w:pPr>
    </w:p>
    <w:p w:rsidR="004C5631" w:rsidRPr="004C5631" w:rsidRDefault="004C5631" w:rsidP="004C5631">
      <w:pPr>
        <w:rPr>
          <w:b/>
        </w:rPr>
      </w:pPr>
      <w:r w:rsidRPr="004C5631">
        <w:rPr>
          <w:b/>
        </w:rPr>
        <w:t xml:space="preserve">Attendance/Participation </w:t>
      </w:r>
    </w:p>
    <w:p w:rsidR="004C5631" w:rsidRPr="00B47A45" w:rsidRDefault="004C5631" w:rsidP="004C5631">
      <w:pPr>
        <w:pStyle w:val="Default"/>
        <w:rPr>
          <w:rFonts w:ascii="Arial Narrow" w:hAnsi="Arial Narrow"/>
          <w:color w:val="auto"/>
          <w:szCs w:val="20"/>
          <w:lang w:val="en-US" w:eastAsia="en-US"/>
        </w:rPr>
      </w:pPr>
      <w:r w:rsidRPr="004C5631">
        <w:rPr>
          <w:rFonts w:ascii="Arial Narrow" w:hAnsi="Arial Narrow"/>
          <w:color w:val="auto"/>
          <w:szCs w:val="20"/>
          <w:lang w:val="en-US" w:eastAsia="en-US"/>
        </w:rPr>
        <w:t>It is expected that students will attend and participate in all scheduled classes/contact time/structured learning activities for the units in which they are enrolled, unless there is due cause and adequate documentary evidence is provided. Any student whose attendance falls below 90% of the scheduled classes/contact time or 90% participation in structured learning activities in a unit, without having due cause with adequate documentary evidence will be deemed to have voided the unit.</w:t>
      </w:r>
    </w:p>
    <w:p w:rsidR="0043476D" w:rsidRDefault="0043476D" w:rsidP="00AF25E8"/>
    <w:p w:rsidR="0043476D" w:rsidRPr="0043476D" w:rsidRDefault="0043476D" w:rsidP="00AF25E8">
      <w:pPr>
        <w:rPr>
          <w:b/>
        </w:rPr>
      </w:pPr>
      <w:r w:rsidRPr="0043476D">
        <w:rPr>
          <w:b/>
        </w:rPr>
        <w:t>Grade Descriptors</w:t>
      </w:r>
    </w:p>
    <w:tbl>
      <w:tblPr>
        <w:tblW w:w="0" w:type="auto"/>
        <w:tblInd w:w="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2268"/>
        <w:gridCol w:w="2268"/>
        <w:gridCol w:w="2268"/>
      </w:tblGrid>
      <w:tr w:rsidR="008831FA" w:rsidRPr="007822D4" w:rsidTr="00497902">
        <w:trPr>
          <w:trHeight w:val="170"/>
        </w:trPr>
        <w:tc>
          <w:tcPr>
            <w:tcW w:w="1635" w:type="dxa"/>
          </w:tcPr>
          <w:p w:rsidR="008831FA" w:rsidRPr="007822D4" w:rsidRDefault="008831FA" w:rsidP="00497902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2268" w:type="dxa"/>
          </w:tcPr>
          <w:p w:rsidR="008831FA" w:rsidRPr="007822D4" w:rsidRDefault="008831FA" w:rsidP="00497902">
            <w:pPr>
              <w:jc w:val="center"/>
              <w:rPr>
                <w:rFonts w:ascii="Tw Cen MT" w:hAnsi="Tw Cen MT"/>
                <w:b/>
              </w:rPr>
            </w:pPr>
            <w:r w:rsidRPr="007822D4">
              <w:rPr>
                <w:rFonts w:ascii="Tw Cen MT" w:hAnsi="Tw Cen MT"/>
                <w:b/>
              </w:rPr>
              <w:t>Knowledge</w:t>
            </w:r>
          </w:p>
        </w:tc>
        <w:tc>
          <w:tcPr>
            <w:tcW w:w="2268" w:type="dxa"/>
          </w:tcPr>
          <w:p w:rsidR="008831FA" w:rsidRPr="007822D4" w:rsidRDefault="008831FA" w:rsidP="00497902">
            <w:pPr>
              <w:jc w:val="center"/>
              <w:rPr>
                <w:rFonts w:ascii="Tw Cen MT" w:hAnsi="Tw Cen MT"/>
                <w:b/>
              </w:rPr>
            </w:pPr>
            <w:r w:rsidRPr="007822D4">
              <w:rPr>
                <w:rFonts w:ascii="Tw Cen MT" w:hAnsi="Tw Cen MT"/>
                <w:b/>
              </w:rPr>
              <w:t>Application</w:t>
            </w:r>
          </w:p>
        </w:tc>
        <w:tc>
          <w:tcPr>
            <w:tcW w:w="2268" w:type="dxa"/>
          </w:tcPr>
          <w:p w:rsidR="008831FA" w:rsidRPr="007822D4" w:rsidRDefault="008831FA" w:rsidP="00497902">
            <w:pPr>
              <w:spacing w:after="120"/>
              <w:jc w:val="center"/>
              <w:rPr>
                <w:rFonts w:ascii="Tw Cen MT" w:hAnsi="Tw Cen MT"/>
                <w:b/>
              </w:rPr>
            </w:pPr>
            <w:r w:rsidRPr="007822D4">
              <w:rPr>
                <w:rFonts w:ascii="Tw Cen MT" w:hAnsi="Tw Cen MT"/>
                <w:b/>
              </w:rPr>
              <w:t>Communication</w:t>
            </w:r>
          </w:p>
        </w:tc>
      </w:tr>
      <w:tr w:rsidR="008831FA" w:rsidRPr="007822D4" w:rsidTr="00497902">
        <w:tc>
          <w:tcPr>
            <w:tcW w:w="1635" w:type="dxa"/>
          </w:tcPr>
          <w:p w:rsidR="008831FA" w:rsidRPr="008831FA" w:rsidRDefault="008831FA" w:rsidP="00497902">
            <w:pPr>
              <w:rPr>
                <w:rFonts w:ascii="Tw Cen MT" w:hAnsi="Tw Cen MT"/>
                <w:sz w:val="20"/>
              </w:rPr>
            </w:pPr>
            <w:r w:rsidRPr="008831FA">
              <w:rPr>
                <w:rFonts w:ascii="Tw Cen MT" w:hAnsi="Tw Cen MT"/>
                <w:sz w:val="20"/>
              </w:rPr>
              <w:t xml:space="preserve">A student who achieves the grade </w:t>
            </w:r>
            <w:r w:rsidRPr="008831FA">
              <w:rPr>
                <w:rFonts w:ascii="Tw Cen MT" w:hAnsi="Tw Cen MT"/>
                <w:b/>
                <w:sz w:val="20"/>
              </w:rPr>
              <w:t>A</w:t>
            </w:r>
          </w:p>
        </w:tc>
        <w:tc>
          <w:tcPr>
            <w:tcW w:w="2268" w:type="dxa"/>
          </w:tcPr>
          <w:p w:rsidR="008831FA" w:rsidRPr="008831FA" w:rsidRDefault="008831FA" w:rsidP="00497902">
            <w:pPr>
              <w:rPr>
                <w:rFonts w:ascii="Tw Cen MT" w:hAnsi="Tw Cen MT"/>
                <w:sz w:val="20"/>
              </w:rPr>
            </w:pPr>
            <w:r w:rsidRPr="008831FA">
              <w:rPr>
                <w:rFonts w:ascii="Tw Cen MT" w:hAnsi="Tw Cen MT"/>
                <w:sz w:val="20"/>
              </w:rPr>
              <w:t>Demonstrates a very high level of proficiency in the use of facts, techniques and formulae.</w:t>
            </w:r>
          </w:p>
        </w:tc>
        <w:tc>
          <w:tcPr>
            <w:tcW w:w="2268" w:type="dxa"/>
          </w:tcPr>
          <w:p w:rsidR="008831FA" w:rsidRPr="007822D4" w:rsidRDefault="008831FA" w:rsidP="00497902">
            <w:pPr>
              <w:rPr>
                <w:rFonts w:ascii="Tw Cen MT" w:hAnsi="Tw Cen MT"/>
              </w:rPr>
            </w:pPr>
            <w:r w:rsidRPr="007822D4">
              <w:rPr>
                <w:rFonts w:ascii="Tw Cen MT" w:hAnsi="Tw Cen MT"/>
              </w:rPr>
              <w:t xml:space="preserve">Selects and applies appropriate techniques to solve practical problems. </w:t>
            </w:r>
          </w:p>
        </w:tc>
        <w:tc>
          <w:tcPr>
            <w:tcW w:w="2268" w:type="dxa"/>
          </w:tcPr>
          <w:p w:rsidR="008831FA" w:rsidRPr="007822D4" w:rsidRDefault="008831FA" w:rsidP="00497902">
            <w:pPr>
              <w:rPr>
                <w:rFonts w:ascii="Tw Cen MT" w:hAnsi="Tw Cen MT"/>
              </w:rPr>
            </w:pPr>
            <w:r w:rsidRPr="007822D4">
              <w:rPr>
                <w:rFonts w:ascii="Tw Cen MT" w:hAnsi="Tw Cen MT"/>
              </w:rPr>
              <w:t xml:space="preserve">Is consistently accurate and appropriate in presentation of mathematical ideas. </w:t>
            </w:r>
          </w:p>
        </w:tc>
      </w:tr>
      <w:tr w:rsidR="008831FA" w:rsidRPr="007822D4" w:rsidTr="00497902">
        <w:tc>
          <w:tcPr>
            <w:tcW w:w="1635" w:type="dxa"/>
          </w:tcPr>
          <w:p w:rsidR="008831FA" w:rsidRPr="008831FA" w:rsidRDefault="008831FA" w:rsidP="00497902">
            <w:pPr>
              <w:rPr>
                <w:rFonts w:ascii="Tw Cen MT" w:hAnsi="Tw Cen MT"/>
                <w:sz w:val="20"/>
              </w:rPr>
            </w:pPr>
            <w:r w:rsidRPr="008831FA">
              <w:rPr>
                <w:rFonts w:ascii="Tw Cen MT" w:hAnsi="Tw Cen MT"/>
                <w:sz w:val="20"/>
              </w:rPr>
              <w:t xml:space="preserve">A student who achieves the grade </w:t>
            </w:r>
            <w:r w:rsidRPr="008831FA">
              <w:rPr>
                <w:rFonts w:ascii="Tw Cen MT" w:hAnsi="Tw Cen MT"/>
                <w:b/>
                <w:sz w:val="20"/>
              </w:rPr>
              <w:t>B</w:t>
            </w:r>
          </w:p>
        </w:tc>
        <w:tc>
          <w:tcPr>
            <w:tcW w:w="2268" w:type="dxa"/>
          </w:tcPr>
          <w:p w:rsidR="008831FA" w:rsidRPr="008831FA" w:rsidRDefault="008831FA" w:rsidP="00497902">
            <w:pPr>
              <w:rPr>
                <w:rFonts w:ascii="Tw Cen MT" w:hAnsi="Tw Cen MT"/>
                <w:sz w:val="20"/>
              </w:rPr>
            </w:pPr>
            <w:r w:rsidRPr="008831FA">
              <w:rPr>
                <w:rFonts w:ascii="Tw Cen MT" w:hAnsi="Tw Cen MT"/>
                <w:sz w:val="20"/>
              </w:rPr>
              <w:t>Demonstrates a high level of proficiency in the use of facts, techniques and formulae.</w:t>
            </w:r>
          </w:p>
        </w:tc>
        <w:tc>
          <w:tcPr>
            <w:tcW w:w="2268" w:type="dxa"/>
          </w:tcPr>
          <w:p w:rsidR="008831FA" w:rsidRPr="007822D4" w:rsidRDefault="008831FA" w:rsidP="00497902">
            <w:pPr>
              <w:rPr>
                <w:rFonts w:ascii="Tw Cen MT" w:hAnsi="Tw Cen MT"/>
              </w:rPr>
            </w:pPr>
            <w:r w:rsidRPr="007822D4">
              <w:rPr>
                <w:rFonts w:ascii="Tw Cen MT" w:hAnsi="Tw Cen MT"/>
              </w:rPr>
              <w:t>Selects and generally applies appropriate techniques to solve practical problems.</w:t>
            </w:r>
          </w:p>
        </w:tc>
        <w:tc>
          <w:tcPr>
            <w:tcW w:w="2268" w:type="dxa"/>
          </w:tcPr>
          <w:p w:rsidR="008831FA" w:rsidRPr="007822D4" w:rsidRDefault="008831FA" w:rsidP="00497902">
            <w:pPr>
              <w:rPr>
                <w:rFonts w:ascii="Tw Cen MT" w:hAnsi="Tw Cen MT"/>
              </w:rPr>
            </w:pPr>
            <w:r w:rsidRPr="007822D4">
              <w:rPr>
                <w:rFonts w:ascii="Tw Cen MT" w:hAnsi="Tw Cen MT"/>
              </w:rPr>
              <w:t xml:space="preserve">Is generally accurate and appropriate in presentation of mathematical ideas. </w:t>
            </w:r>
          </w:p>
        </w:tc>
      </w:tr>
      <w:tr w:rsidR="008831FA" w:rsidRPr="007822D4" w:rsidTr="00497902">
        <w:tc>
          <w:tcPr>
            <w:tcW w:w="1635" w:type="dxa"/>
          </w:tcPr>
          <w:p w:rsidR="008831FA" w:rsidRPr="008831FA" w:rsidRDefault="008831FA" w:rsidP="00497902">
            <w:pPr>
              <w:rPr>
                <w:rFonts w:ascii="Tw Cen MT" w:hAnsi="Tw Cen MT"/>
                <w:sz w:val="20"/>
              </w:rPr>
            </w:pPr>
            <w:r w:rsidRPr="008831FA">
              <w:rPr>
                <w:rFonts w:ascii="Tw Cen MT" w:hAnsi="Tw Cen MT"/>
                <w:sz w:val="20"/>
              </w:rPr>
              <w:t xml:space="preserve">A student who achieves the grade </w:t>
            </w:r>
            <w:r w:rsidRPr="008831FA">
              <w:rPr>
                <w:rFonts w:ascii="Tw Cen MT" w:hAnsi="Tw Cen MT"/>
                <w:b/>
                <w:sz w:val="20"/>
              </w:rPr>
              <w:t>C</w:t>
            </w:r>
          </w:p>
        </w:tc>
        <w:tc>
          <w:tcPr>
            <w:tcW w:w="2268" w:type="dxa"/>
          </w:tcPr>
          <w:p w:rsidR="008831FA" w:rsidRPr="008831FA" w:rsidRDefault="008831FA" w:rsidP="00497902">
            <w:pPr>
              <w:rPr>
                <w:rFonts w:ascii="Tw Cen MT" w:hAnsi="Tw Cen MT"/>
                <w:sz w:val="20"/>
              </w:rPr>
            </w:pPr>
            <w:r w:rsidRPr="008831FA">
              <w:rPr>
                <w:rFonts w:ascii="Tw Cen MT" w:hAnsi="Tw Cen MT"/>
                <w:sz w:val="20"/>
              </w:rPr>
              <w:t>Demonstrates some proficiency in the use of facts, techniques and formulae.</w:t>
            </w:r>
          </w:p>
        </w:tc>
        <w:tc>
          <w:tcPr>
            <w:tcW w:w="2268" w:type="dxa"/>
          </w:tcPr>
          <w:p w:rsidR="008831FA" w:rsidRPr="007822D4" w:rsidRDefault="008831FA" w:rsidP="00497902">
            <w:pPr>
              <w:rPr>
                <w:rFonts w:ascii="Tw Cen MT" w:hAnsi="Tw Cen MT"/>
              </w:rPr>
            </w:pPr>
            <w:r w:rsidRPr="007822D4">
              <w:rPr>
                <w:rFonts w:ascii="Tw Cen MT" w:hAnsi="Tw Cen MT"/>
              </w:rPr>
              <w:t>With direction, selects and applies techniques to solve practical problems.</w:t>
            </w:r>
          </w:p>
        </w:tc>
        <w:tc>
          <w:tcPr>
            <w:tcW w:w="2268" w:type="dxa"/>
          </w:tcPr>
          <w:p w:rsidR="008831FA" w:rsidRPr="007822D4" w:rsidRDefault="008831FA" w:rsidP="00497902">
            <w:pPr>
              <w:rPr>
                <w:rFonts w:ascii="Tw Cen MT" w:hAnsi="Tw Cen MT"/>
              </w:rPr>
            </w:pPr>
            <w:r w:rsidRPr="007822D4">
              <w:rPr>
                <w:rFonts w:ascii="Tw Cen MT" w:hAnsi="Tw Cen MT"/>
              </w:rPr>
              <w:t>Presents some mathematical ideas.</w:t>
            </w:r>
          </w:p>
        </w:tc>
      </w:tr>
      <w:tr w:rsidR="008831FA" w:rsidRPr="007822D4" w:rsidTr="00497902">
        <w:tc>
          <w:tcPr>
            <w:tcW w:w="1635" w:type="dxa"/>
          </w:tcPr>
          <w:p w:rsidR="008831FA" w:rsidRPr="008831FA" w:rsidRDefault="008831FA" w:rsidP="00497902">
            <w:pPr>
              <w:rPr>
                <w:rFonts w:ascii="Tw Cen MT" w:hAnsi="Tw Cen MT"/>
                <w:sz w:val="20"/>
              </w:rPr>
            </w:pPr>
            <w:r w:rsidRPr="008831FA">
              <w:rPr>
                <w:rFonts w:ascii="Tw Cen MT" w:hAnsi="Tw Cen MT"/>
                <w:sz w:val="20"/>
              </w:rPr>
              <w:t xml:space="preserve">A student who achieves the grade </w:t>
            </w:r>
            <w:r w:rsidRPr="008831FA">
              <w:rPr>
                <w:rFonts w:ascii="Tw Cen MT" w:hAnsi="Tw Cen MT"/>
                <w:b/>
                <w:sz w:val="20"/>
              </w:rPr>
              <w:t>D</w:t>
            </w:r>
          </w:p>
        </w:tc>
        <w:tc>
          <w:tcPr>
            <w:tcW w:w="2268" w:type="dxa"/>
          </w:tcPr>
          <w:p w:rsidR="008831FA" w:rsidRPr="008831FA" w:rsidRDefault="008831FA" w:rsidP="00497902">
            <w:pPr>
              <w:rPr>
                <w:rFonts w:ascii="Tw Cen MT" w:hAnsi="Tw Cen MT"/>
                <w:sz w:val="20"/>
              </w:rPr>
            </w:pPr>
            <w:r w:rsidRPr="008831FA">
              <w:rPr>
                <w:rFonts w:ascii="Tw Cen MT" w:hAnsi="Tw Cen MT"/>
                <w:sz w:val="20"/>
              </w:rPr>
              <w:t>Demonstrates limited use of facts, techniques and formulae.</w:t>
            </w:r>
          </w:p>
        </w:tc>
        <w:tc>
          <w:tcPr>
            <w:tcW w:w="2268" w:type="dxa"/>
          </w:tcPr>
          <w:p w:rsidR="008831FA" w:rsidRPr="007822D4" w:rsidRDefault="008831FA" w:rsidP="00497902">
            <w:pPr>
              <w:rPr>
                <w:rFonts w:ascii="Tw Cen MT" w:hAnsi="Tw Cen MT"/>
              </w:rPr>
            </w:pPr>
            <w:r w:rsidRPr="007822D4">
              <w:rPr>
                <w:rFonts w:ascii="Tw Cen MT" w:hAnsi="Tw Cen MT"/>
              </w:rPr>
              <w:t>Solves some practical problems.</w:t>
            </w:r>
          </w:p>
        </w:tc>
        <w:tc>
          <w:tcPr>
            <w:tcW w:w="2268" w:type="dxa"/>
          </w:tcPr>
          <w:p w:rsidR="008831FA" w:rsidRPr="007822D4" w:rsidRDefault="008831FA" w:rsidP="00497902">
            <w:pPr>
              <w:rPr>
                <w:rFonts w:ascii="Tw Cen MT" w:hAnsi="Tw Cen MT"/>
              </w:rPr>
            </w:pPr>
            <w:r w:rsidRPr="007822D4">
              <w:rPr>
                <w:rFonts w:ascii="Tw Cen MT" w:hAnsi="Tw Cen MT"/>
              </w:rPr>
              <w:t>Presents some mathematical ideas with guidance.</w:t>
            </w:r>
          </w:p>
        </w:tc>
      </w:tr>
      <w:tr w:rsidR="008831FA" w:rsidRPr="007822D4" w:rsidTr="00497902">
        <w:tc>
          <w:tcPr>
            <w:tcW w:w="1635" w:type="dxa"/>
          </w:tcPr>
          <w:p w:rsidR="008831FA" w:rsidRPr="008831FA" w:rsidRDefault="008831FA" w:rsidP="00497902">
            <w:pPr>
              <w:rPr>
                <w:rFonts w:ascii="Tw Cen MT" w:hAnsi="Tw Cen MT"/>
                <w:sz w:val="20"/>
              </w:rPr>
            </w:pPr>
            <w:r w:rsidRPr="008831FA">
              <w:rPr>
                <w:rFonts w:ascii="Tw Cen MT" w:hAnsi="Tw Cen MT"/>
                <w:sz w:val="20"/>
              </w:rPr>
              <w:t xml:space="preserve">A student who achieves the grade </w:t>
            </w:r>
            <w:r w:rsidRPr="008831FA">
              <w:rPr>
                <w:rFonts w:ascii="Tw Cen MT" w:hAnsi="Tw Cen MT"/>
                <w:b/>
                <w:sz w:val="20"/>
              </w:rPr>
              <w:t>E</w:t>
            </w:r>
          </w:p>
        </w:tc>
        <w:tc>
          <w:tcPr>
            <w:tcW w:w="2268" w:type="dxa"/>
          </w:tcPr>
          <w:p w:rsidR="008831FA" w:rsidRPr="008831FA" w:rsidRDefault="008831FA" w:rsidP="00497902">
            <w:pPr>
              <w:rPr>
                <w:rFonts w:ascii="Tw Cen MT" w:hAnsi="Tw Cen MT"/>
                <w:sz w:val="20"/>
              </w:rPr>
            </w:pPr>
            <w:r w:rsidRPr="008831FA">
              <w:rPr>
                <w:rFonts w:ascii="Tw Cen MT" w:hAnsi="Tw Cen MT"/>
                <w:sz w:val="20"/>
              </w:rPr>
              <w:t>Demonstrates very limited use of facts, techniques and formulae.</w:t>
            </w:r>
          </w:p>
        </w:tc>
        <w:tc>
          <w:tcPr>
            <w:tcW w:w="2268" w:type="dxa"/>
          </w:tcPr>
          <w:p w:rsidR="008831FA" w:rsidRPr="007822D4" w:rsidRDefault="008831FA" w:rsidP="00497902">
            <w:pPr>
              <w:rPr>
                <w:rFonts w:ascii="Tw Cen MT" w:hAnsi="Tw Cen MT"/>
              </w:rPr>
            </w:pPr>
            <w:r w:rsidRPr="007822D4">
              <w:rPr>
                <w:rFonts w:ascii="Tw Cen MT" w:hAnsi="Tw Cen MT"/>
              </w:rPr>
              <w:t>With guidance, solves some practical problems.</w:t>
            </w:r>
          </w:p>
        </w:tc>
        <w:tc>
          <w:tcPr>
            <w:tcW w:w="2268" w:type="dxa"/>
          </w:tcPr>
          <w:p w:rsidR="008831FA" w:rsidRPr="007822D4" w:rsidRDefault="008831FA" w:rsidP="00497902">
            <w:pPr>
              <w:rPr>
                <w:rFonts w:ascii="Tw Cen MT" w:hAnsi="Tw Cen MT"/>
              </w:rPr>
            </w:pPr>
            <w:r w:rsidRPr="007822D4">
              <w:rPr>
                <w:rFonts w:ascii="Tw Cen MT" w:hAnsi="Tw Cen MT"/>
              </w:rPr>
              <w:t>Presents some mathematical ideas with guidance.</w:t>
            </w:r>
          </w:p>
        </w:tc>
      </w:tr>
    </w:tbl>
    <w:p w:rsidR="00093659" w:rsidRDefault="00093659" w:rsidP="00AF25E8"/>
    <w:sectPr w:rsidR="00093659" w:rsidSect="008A594E">
      <w:headerReference w:type="default" r:id="rId11"/>
      <w:footerReference w:type="default" r:id="rId12"/>
      <w:pgSz w:w="11906" w:h="16838" w:code="9"/>
      <w:pgMar w:top="1021" w:right="737" w:bottom="284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4A" w:rsidRDefault="00D4284A">
      <w:r>
        <w:separator/>
      </w:r>
    </w:p>
  </w:endnote>
  <w:endnote w:type="continuationSeparator" w:id="0">
    <w:p w:rsidR="00D4284A" w:rsidRDefault="00D4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D5" w:rsidRDefault="008831FA" w:rsidP="00D82E88">
    <w:pPr>
      <w:pStyle w:val="Footer"/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C9BFC6" wp14:editId="6ACEDD01">
              <wp:simplePos x="0" y="0"/>
              <wp:positionH relativeFrom="column">
                <wp:posOffset>685800</wp:posOffset>
              </wp:positionH>
              <wp:positionV relativeFrom="paragraph">
                <wp:posOffset>100330</wp:posOffset>
              </wp:positionV>
              <wp:extent cx="891540" cy="685800"/>
              <wp:effectExtent l="0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2D5" w:rsidRPr="00555789" w:rsidRDefault="00C112D5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7C540347" wp14:editId="3E0EB287">
                                <wp:extent cx="708660" cy="594360"/>
                                <wp:effectExtent l="0" t="0" r="0" b="0"/>
                                <wp:docPr id="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86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54pt;margin-top:7.9pt;width:70.2pt;height:5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" stroked="f">
              <v:textbox style="mso-fit-shape-to-text:t">
                <w:txbxContent>
                  <w:p w:rsidR="00C112D5" w:rsidRPr="00555789" w:rsidRDefault="00C112D5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7C540347" wp14:editId="3E0EB287">
                          <wp:extent cx="708660" cy="594360"/>
                          <wp:effectExtent l="0" t="0" r="0" b="0"/>
                          <wp:docPr id="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86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1538B" wp14:editId="56EECFCA">
              <wp:simplePos x="0" y="0"/>
              <wp:positionH relativeFrom="column">
                <wp:posOffset>114300</wp:posOffset>
              </wp:positionH>
              <wp:positionV relativeFrom="paragraph">
                <wp:posOffset>109220</wp:posOffset>
              </wp:positionV>
              <wp:extent cx="743585" cy="66865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2D5" w:rsidRPr="009717CB" w:rsidRDefault="00C112D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0000"/>
                              <w:lang w:val="en-AU" w:eastAsia="en-AU"/>
                            </w:rPr>
                            <w:drawing>
                              <wp:inline distT="0" distB="0" distL="0" distR="0" wp14:anchorId="0A988774" wp14:editId="18912198">
                                <wp:extent cx="560070" cy="577215"/>
                                <wp:effectExtent l="0" t="0" r="0" b="0"/>
                                <wp:docPr id="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grayscl/>
                                          <a:biLevel thresh="5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0070" cy="5772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333333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left:0;text-align:left;margin-left:9pt;margin-top:8.6pt;width:58.55pt;height:5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" stroked="f">
              <v:textbox style="mso-fit-shape-to-text:t">
                <w:txbxContent>
                  <w:p w:rsidR="00C112D5" w:rsidRPr="009717CB" w:rsidRDefault="00C112D5">
                    <w:pPr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0000"/>
                        <w:lang w:val="en-AU" w:eastAsia="en-AU"/>
                      </w:rPr>
                      <w:drawing>
                        <wp:inline distT="0" distB="0" distL="0" distR="0" wp14:anchorId="0A988774" wp14:editId="18912198">
                          <wp:extent cx="560070" cy="577215"/>
                          <wp:effectExtent l="0" t="0" r="0" b="0"/>
                          <wp:docPr id="8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0070" cy="5772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33333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22A65F7C" wp14:editId="63A9EF7D">
              <wp:simplePos x="0" y="0"/>
              <wp:positionH relativeFrom="column">
                <wp:posOffset>-28575</wp:posOffset>
              </wp:positionH>
              <wp:positionV relativeFrom="paragraph">
                <wp:posOffset>-5081</wp:posOffset>
              </wp:positionV>
              <wp:extent cx="5934075" cy="0"/>
              <wp:effectExtent l="0" t="0" r="952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-.4pt" to="46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fP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"/>
          </w:pict>
        </mc:Fallback>
      </mc:AlternateContent>
    </w:r>
  </w:p>
  <w:p w:rsidR="00C112D5" w:rsidRDefault="008831FA" w:rsidP="00D82E88">
    <w:pPr>
      <w:pStyle w:val="Footer"/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556747" wp14:editId="2C67D29B">
              <wp:simplePos x="0" y="0"/>
              <wp:positionH relativeFrom="column">
                <wp:posOffset>1485900</wp:posOffset>
              </wp:positionH>
              <wp:positionV relativeFrom="paragraph">
                <wp:posOffset>77470</wp:posOffset>
              </wp:positionV>
              <wp:extent cx="4271010" cy="48196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2D5" w:rsidRDefault="00C112D5" w:rsidP="00CD70B0">
                          <w:pPr>
                            <w:pStyle w:val="Footer"/>
                            <w:tabs>
                              <w:tab w:val="clear" w:pos="4153"/>
                              <w:tab w:val="left" w:pos="2520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Name">
                            <w:r w:rsidRPr="0090510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Hawker</w:t>
                            </w:r>
                          </w:smartTag>
                          <w:r w:rsidRPr="00905109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905109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>College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:</w:t>
                          </w:r>
                          <w:proofErr w:type="gramEnd"/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smartTag w:uri="urn:schemas-microsoft-com:office:smarttags" w:element="Street">
                            <w:smartTag w:uri="urn:schemas-microsoft-com:office:smarttags" w:element="address">
                              <w:r w:rsidRPr="00CD70B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Murranji</w:t>
                              </w:r>
                              <w:proofErr w:type="spellEnd"/>
                              <w:r w:rsidRPr="00CD70B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Street</w:t>
                              </w:r>
                            </w:smartTag>
                          </w:smartTag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: Hawker :</w:t>
                          </w:r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D70B0">
                            <w:rPr>
                              <w:rStyle w:val="PageNumber"/>
                              <w:rFonts w:ascii="Century Gothic" w:hAnsi="Century Gothic"/>
                              <w:sz w:val="16"/>
                              <w:szCs w:val="16"/>
                            </w:rPr>
                            <w:t>A</w:t>
                          </w:r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CT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2615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: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Australia</w:t>
                              </w:r>
                            </w:smartTag>
                          </w:smartTag>
                        </w:p>
                        <w:p w:rsidR="00C112D5" w:rsidRPr="00723C04" w:rsidRDefault="00C112D5" w:rsidP="00CD70B0">
                          <w:pPr>
                            <w:pStyle w:val="Footer"/>
                            <w:tabs>
                              <w:tab w:val="clear" w:pos="4153"/>
                              <w:tab w:val="left" w:pos="2520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723C04">
                            <w:rPr>
                              <w:rFonts w:ascii="Century Gothic" w:hAnsi="Century Gothic"/>
                              <w:sz w:val="16"/>
                              <w:szCs w:val="16"/>
                              <w:lang w:val="fr-FR"/>
                            </w:rPr>
                            <w:t>t</w:t>
                          </w:r>
                          <w:proofErr w:type="gramEnd"/>
                          <w:r w:rsidRPr="00723C04">
                            <w:rPr>
                              <w:rFonts w:ascii="Century Gothic" w:hAnsi="Century Gothic"/>
                              <w:sz w:val="16"/>
                              <w:szCs w:val="16"/>
                              <w:lang w:val="fr-FR"/>
                            </w:rPr>
                            <w:t xml:space="preserve">: 02 6205 7744  f:  02 62057745  www.hawkerc.act.edu.au  </w:t>
                          </w:r>
                        </w:p>
                        <w:p w:rsidR="00C112D5" w:rsidRPr="00CD70B0" w:rsidRDefault="00C112D5" w:rsidP="00CD70B0">
                          <w:pPr>
                            <w:pStyle w:val="Footer"/>
                            <w:tabs>
                              <w:tab w:val="clear" w:pos="4153"/>
                              <w:tab w:val="left" w:pos="2520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ABN: </w:t>
                          </w:r>
                          <w:proofErr w:type="gramStart"/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48123123124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90510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CRICOS</w:t>
                          </w:r>
                          <w:proofErr w:type="gramEnd"/>
                          <w:r w:rsidRPr="0090510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: 00643J</w:t>
                          </w:r>
                        </w:p>
                        <w:p w:rsidR="00C112D5" w:rsidRDefault="00C112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0" type="#_x0000_t202" style="position:absolute;left:0;text-align:left;margin-left:117pt;margin-top:6.1pt;width:336.3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NPhAIAABc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" stroked="f">
              <v:textbox>
                <w:txbxContent>
                  <w:p w:rsidR="00C112D5" w:rsidRDefault="00C112D5" w:rsidP="00CD70B0">
                    <w:pPr>
                      <w:pStyle w:val="Footer"/>
                      <w:tabs>
                        <w:tab w:val="clear" w:pos="4153"/>
                        <w:tab w:val="left" w:pos="2520"/>
                      </w:tabs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smartTag w:uri="urn:schemas-microsoft-com:office:smarttags" w:element="PlaceName">
                      <w:r w:rsidRPr="0090510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Hawker</w:t>
                      </w:r>
                    </w:smartTag>
                    <w:r w:rsidRPr="00905109"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905109"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>College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:</w:t>
                    </w:r>
                    <w:proofErr w:type="gramEnd"/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smartTag w:uri="urn:schemas-microsoft-com:office:smarttags" w:element="Street">
                      <w:smartTag w:uri="urn:schemas-microsoft-com:office:smarttags" w:element="address">
                        <w:r w:rsidRPr="00CD70B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Murranji</w:t>
                        </w:r>
                        <w:proofErr w:type="spellEnd"/>
                        <w:r w:rsidRPr="00CD70B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Street</w:t>
                        </w:r>
                      </w:smartTag>
                    </w:smartTag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: Hawker :</w:t>
                    </w:r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Pr="00CD70B0">
                      <w:rPr>
                        <w:rStyle w:val="PageNumber"/>
                        <w:rFonts w:ascii="Century Gothic" w:hAnsi="Century Gothic"/>
                        <w:sz w:val="16"/>
                        <w:szCs w:val="16"/>
                      </w:rPr>
                      <w:t>A</w:t>
                    </w:r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CT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: </w:t>
                    </w:r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>2615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: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Australia</w:t>
                        </w:r>
                      </w:smartTag>
                    </w:smartTag>
                  </w:p>
                  <w:p w:rsidR="00C112D5" w:rsidRPr="00723C04" w:rsidRDefault="00C112D5" w:rsidP="00CD70B0">
                    <w:pPr>
                      <w:pStyle w:val="Footer"/>
                      <w:tabs>
                        <w:tab w:val="clear" w:pos="4153"/>
                        <w:tab w:val="left" w:pos="2520"/>
                      </w:tabs>
                      <w:rPr>
                        <w:rFonts w:ascii="Century Gothic" w:hAnsi="Century Gothic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723C04">
                      <w:rPr>
                        <w:rFonts w:ascii="Century Gothic" w:hAnsi="Century Gothic"/>
                        <w:sz w:val="16"/>
                        <w:szCs w:val="16"/>
                        <w:lang w:val="fr-FR"/>
                      </w:rPr>
                      <w:t>t</w:t>
                    </w:r>
                    <w:proofErr w:type="gramEnd"/>
                    <w:r w:rsidRPr="00723C04">
                      <w:rPr>
                        <w:rFonts w:ascii="Century Gothic" w:hAnsi="Century Gothic"/>
                        <w:sz w:val="16"/>
                        <w:szCs w:val="16"/>
                        <w:lang w:val="fr-FR"/>
                      </w:rPr>
                      <w:t xml:space="preserve">: 02 6205 7744  f:  02 62057745  www.hawkerc.act.edu.au  </w:t>
                    </w:r>
                  </w:p>
                  <w:p w:rsidR="00C112D5" w:rsidRPr="00CD70B0" w:rsidRDefault="00C112D5" w:rsidP="00CD70B0">
                    <w:pPr>
                      <w:pStyle w:val="Footer"/>
                      <w:tabs>
                        <w:tab w:val="clear" w:pos="4153"/>
                        <w:tab w:val="left" w:pos="2520"/>
                      </w:tabs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ABN: </w:t>
                    </w:r>
                    <w:proofErr w:type="gramStart"/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>48123123124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</w:t>
                    </w:r>
                    <w:r w:rsidRPr="00905109">
                      <w:rPr>
                        <w:rFonts w:ascii="Century Gothic" w:hAnsi="Century Gothic"/>
                        <w:sz w:val="16"/>
                        <w:szCs w:val="16"/>
                      </w:rPr>
                      <w:t>CRICOS</w:t>
                    </w:r>
                    <w:proofErr w:type="gramEnd"/>
                    <w:r w:rsidRPr="0090510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: 00643J</w:t>
                    </w:r>
                  </w:p>
                  <w:p w:rsidR="00C112D5" w:rsidRDefault="00C112D5"/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07468C" wp14:editId="002A3238">
              <wp:simplePos x="0" y="0"/>
              <wp:positionH relativeFrom="column">
                <wp:posOffset>1828800</wp:posOffset>
              </wp:positionH>
              <wp:positionV relativeFrom="paragraph">
                <wp:posOffset>77470</wp:posOffset>
              </wp:positionV>
              <wp:extent cx="2400300" cy="4819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2D5" w:rsidRDefault="00C112D5" w:rsidP="00905109">
                          <w:pPr>
                            <w:pStyle w:val="Footer"/>
                            <w:tabs>
                              <w:tab w:val="clear" w:pos="4153"/>
                              <w:tab w:val="left" w:pos="2520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CD70B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Hawker</w:t>
                              </w:r>
                            </w:smartTag>
                            <w:r w:rsidRPr="00CD70B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CD70B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College</w:t>
                              </w:r>
                            </w:smartTag>
                          </w:smartTag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♦ </w:t>
                          </w:r>
                          <w:proofErr w:type="spellStart"/>
                          <w:smartTag w:uri="urn:schemas-microsoft-com:office:smarttags" w:element="Street">
                            <w:smartTag w:uri="urn:schemas-microsoft-com:office:smarttags" w:element="address">
                              <w:r w:rsidRPr="00CD70B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Murranji</w:t>
                              </w:r>
                              <w:proofErr w:type="spellEnd"/>
                              <w:r w:rsidRPr="00CD70B0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Street</w:t>
                              </w:r>
                            </w:smartTag>
                          </w:smartTag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♦ Hawker ♦ </w:t>
                          </w:r>
                          <w:r w:rsidRPr="00CD70B0">
                            <w:rPr>
                              <w:rStyle w:val="PageNumber"/>
                              <w:rFonts w:ascii="Century Gothic" w:hAnsi="Century Gothic"/>
                              <w:sz w:val="16"/>
                              <w:szCs w:val="16"/>
                            </w:rPr>
                            <w:t>A</w:t>
                          </w:r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CT </w:t>
                          </w:r>
                        </w:p>
                        <w:p w:rsidR="00C112D5" w:rsidRPr="00CD70B0" w:rsidRDefault="00C112D5" w:rsidP="00CD70B0">
                          <w:pPr>
                            <w:pStyle w:val="Footer"/>
                            <w:tabs>
                              <w:tab w:val="clear" w:pos="4153"/>
                              <w:tab w:val="left" w:pos="2520"/>
                            </w:tabs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CD70B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hawkerc.act.edu.au</w:t>
                          </w:r>
                        </w:p>
                        <w:p w:rsidR="00C112D5" w:rsidRDefault="00C112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left:0;text-align:left;margin-left:2in;margin-top:6.1pt;width:189pt;height:3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5MvhQIAABY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" stroked="f">
              <v:textbox>
                <w:txbxContent>
                  <w:p w:rsidR="00C112D5" w:rsidRDefault="00C112D5" w:rsidP="00905109">
                    <w:pPr>
                      <w:pStyle w:val="Footer"/>
                      <w:tabs>
                        <w:tab w:val="clear" w:pos="4153"/>
                        <w:tab w:val="left" w:pos="2520"/>
                      </w:tabs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CD70B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Hawker</w:t>
                        </w:r>
                      </w:smartTag>
                      <w:r w:rsidRPr="00CD70B0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laceType">
                        <w:r w:rsidRPr="00CD70B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College</w:t>
                        </w:r>
                      </w:smartTag>
                    </w:smartTag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♦ </w:t>
                    </w:r>
                    <w:proofErr w:type="spellStart"/>
                    <w:smartTag w:uri="urn:schemas-microsoft-com:office:smarttags" w:element="Street">
                      <w:smartTag w:uri="urn:schemas-microsoft-com:office:smarttags" w:element="address">
                        <w:r w:rsidRPr="00CD70B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Murranji</w:t>
                        </w:r>
                        <w:proofErr w:type="spellEnd"/>
                        <w:r w:rsidRPr="00CD70B0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Street</w:t>
                        </w:r>
                      </w:smartTag>
                    </w:smartTag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♦ Hawker ♦ </w:t>
                    </w:r>
                    <w:r w:rsidRPr="00CD70B0">
                      <w:rPr>
                        <w:rStyle w:val="PageNumber"/>
                        <w:rFonts w:ascii="Century Gothic" w:hAnsi="Century Gothic"/>
                        <w:sz w:val="16"/>
                        <w:szCs w:val="16"/>
                      </w:rPr>
                      <w:t>A</w:t>
                    </w:r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CT </w:t>
                    </w:r>
                  </w:p>
                  <w:p w:rsidR="00C112D5" w:rsidRPr="00CD70B0" w:rsidRDefault="00C112D5" w:rsidP="00CD70B0">
                    <w:pPr>
                      <w:pStyle w:val="Footer"/>
                      <w:tabs>
                        <w:tab w:val="clear" w:pos="4153"/>
                        <w:tab w:val="left" w:pos="2520"/>
                      </w:tabs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CD70B0">
                      <w:rPr>
                        <w:rFonts w:ascii="Century Gothic" w:hAnsi="Century Gothic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hawkerc.act.edu.au</w:t>
                    </w:r>
                  </w:p>
                  <w:p w:rsidR="00C112D5" w:rsidRDefault="00C112D5"/>
                </w:txbxContent>
              </v:textbox>
            </v:shape>
          </w:pict>
        </mc:Fallback>
      </mc:AlternateContent>
    </w:r>
  </w:p>
  <w:p w:rsidR="00C112D5" w:rsidRDefault="00C112D5" w:rsidP="00D82E88">
    <w:pPr>
      <w:pStyle w:val="Footer"/>
      <w:jc w:val="right"/>
    </w:pPr>
  </w:p>
  <w:p w:rsidR="00C112D5" w:rsidRDefault="00C112D5" w:rsidP="00D82E88">
    <w:pPr>
      <w:pStyle w:val="Footer"/>
      <w:jc w:val="right"/>
    </w:pPr>
  </w:p>
  <w:p w:rsidR="00C112D5" w:rsidRPr="00CD70B0" w:rsidRDefault="00C112D5" w:rsidP="00CD70B0">
    <w:pPr>
      <w:pStyle w:val="Footer"/>
      <w:tabs>
        <w:tab w:val="clear" w:pos="4153"/>
        <w:tab w:val="left" w:pos="2520"/>
      </w:tabs>
      <w:jc w:val="center"/>
      <w:rPr>
        <w:rFonts w:ascii="Century Gothic" w:hAnsi="Century Gothic"/>
        <w:sz w:val="16"/>
        <w:szCs w:val="16"/>
      </w:rPr>
    </w:pPr>
    <w:r>
      <w:t xml:space="preserve">                                             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4A" w:rsidRDefault="00D4284A">
      <w:r>
        <w:separator/>
      </w:r>
    </w:p>
  </w:footnote>
  <w:footnote w:type="continuationSeparator" w:id="0">
    <w:p w:rsidR="00D4284A" w:rsidRDefault="00D4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D5" w:rsidRDefault="008831F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5FBCA" wp14:editId="607933EC">
              <wp:simplePos x="0" y="0"/>
              <wp:positionH relativeFrom="column">
                <wp:posOffset>228600</wp:posOffset>
              </wp:positionH>
              <wp:positionV relativeFrom="paragraph">
                <wp:posOffset>474345</wp:posOffset>
              </wp:positionV>
              <wp:extent cx="4686300" cy="9144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2D5" w:rsidRPr="00616C22" w:rsidRDefault="00C112D5" w:rsidP="001C0573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56"/>
                              <w:szCs w:val="5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616C22">
                                <w:rPr>
                                  <w:rFonts w:ascii="Verdana" w:hAnsi="Verdana" w:cs="Arial"/>
                                  <w:b/>
                                  <w:sz w:val="56"/>
                                  <w:szCs w:val="56"/>
                                </w:rPr>
                                <w:t>HAWKER</w:t>
                              </w:r>
                            </w:smartTag>
                            <w:r w:rsidRPr="00616C22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16C22">
                                <w:rPr>
                                  <w:rFonts w:ascii="Verdana" w:hAnsi="Verdana"/>
                                  <w:sz w:val="56"/>
                                  <w:szCs w:val="56"/>
                                </w:rPr>
                                <w:t>COLLEGE</w:t>
                              </w:r>
                            </w:smartTag>
                          </w:smartTag>
                        </w:p>
                        <w:p w:rsidR="00C112D5" w:rsidRPr="00616C22" w:rsidRDefault="00C112D5" w:rsidP="001C0573">
                          <w:pPr>
                            <w:jc w:val="right"/>
                            <w:rPr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616C22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A Community of Learning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8pt;margin-top:37.35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" stroked="f">
              <v:textbox>
                <w:txbxContent>
                  <w:p w:rsidR="00C112D5" w:rsidRPr="00616C22" w:rsidRDefault="00C112D5" w:rsidP="001C0573">
                    <w:pPr>
                      <w:jc w:val="center"/>
                      <w:rPr>
                        <w:rFonts w:ascii="Arial Rounded MT Bold" w:hAnsi="Arial Rounded MT Bold"/>
                        <w:b/>
                        <w:sz w:val="56"/>
                        <w:szCs w:val="5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616C22">
                          <w:rPr>
                            <w:rFonts w:ascii="Verdana" w:hAnsi="Verdana" w:cs="Arial"/>
                            <w:b/>
                            <w:sz w:val="56"/>
                            <w:szCs w:val="56"/>
                          </w:rPr>
                          <w:t>HAWKER</w:t>
                        </w:r>
                      </w:smartTag>
                      <w:r w:rsidRPr="00616C22"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  <w:t xml:space="preserve"> </w:t>
                      </w:r>
                      <w:smartTag w:uri="urn:schemas-microsoft-com:office:smarttags" w:element="PlaceType">
                        <w:r w:rsidRPr="00616C22">
                          <w:rPr>
                            <w:rFonts w:ascii="Verdana" w:hAnsi="Verdana"/>
                            <w:sz w:val="56"/>
                            <w:szCs w:val="56"/>
                          </w:rPr>
                          <w:t>COLLEGE</w:t>
                        </w:r>
                      </w:smartTag>
                    </w:smartTag>
                  </w:p>
                  <w:p w:rsidR="00C112D5" w:rsidRPr="00616C22" w:rsidRDefault="00C112D5" w:rsidP="001C0573">
                    <w:pPr>
                      <w:jc w:val="right"/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616C22">
                      <w:rPr>
                        <w:b/>
                        <w:i/>
                        <w:sz w:val="32"/>
                        <w:szCs w:val="32"/>
                      </w:rPr>
                      <w:t>A Community of Learning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4B5"/>
    <w:multiLevelType w:val="hybridMultilevel"/>
    <w:tmpl w:val="79ECD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446"/>
    <w:multiLevelType w:val="hybridMultilevel"/>
    <w:tmpl w:val="98CC74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039B"/>
    <w:multiLevelType w:val="hybridMultilevel"/>
    <w:tmpl w:val="028626C8"/>
    <w:lvl w:ilvl="0" w:tplc="5CDE09D6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B1E2A"/>
    <w:multiLevelType w:val="hybridMultilevel"/>
    <w:tmpl w:val="D2FE0B5E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F66B6"/>
    <w:multiLevelType w:val="multilevel"/>
    <w:tmpl w:val="028626C8"/>
    <w:lvl w:ilvl="0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0059D"/>
    <w:multiLevelType w:val="hybridMultilevel"/>
    <w:tmpl w:val="FEC449D4"/>
    <w:lvl w:ilvl="0" w:tplc="091A7DF2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03453"/>
    <w:multiLevelType w:val="singleLevel"/>
    <w:tmpl w:val="9C6C760A"/>
    <w:lvl w:ilvl="0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7">
    <w:nsid w:val="55DB7312"/>
    <w:multiLevelType w:val="hybridMultilevel"/>
    <w:tmpl w:val="928C8D3A"/>
    <w:lvl w:ilvl="0" w:tplc="091A7DF2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CF7904"/>
    <w:multiLevelType w:val="hybridMultilevel"/>
    <w:tmpl w:val="733076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9428D"/>
    <w:multiLevelType w:val="hybridMultilevel"/>
    <w:tmpl w:val="9BA22AA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CB4405"/>
    <w:multiLevelType w:val="hybridMultilevel"/>
    <w:tmpl w:val="FBE057DE"/>
    <w:lvl w:ilvl="0" w:tplc="5F76C18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8F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911D0C"/>
    <w:multiLevelType w:val="multilevel"/>
    <w:tmpl w:val="928C8D3A"/>
    <w:lvl w:ilvl="0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F2"/>
    <w:rsid w:val="0000420F"/>
    <w:rsid w:val="00012704"/>
    <w:rsid w:val="00012C54"/>
    <w:rsid w:val="00017C5A"/>
    <w:rsid w:val="000228EE"/>
    <w:rsid w:val="0002290A"/>
    <w:rsid w:val="00040DC9"/>
    <w:rsid w:val="00044948"/>
    <w:rsid w:val="00045EE3"/>
    <w:rsid w:val="000513FD"/>
    <w:rsid w:val="00080EFC"/>
    <w:rsid w:val="00084BC2"/>
    <w:rsid w:val="00093659"/>
    <w:rsid w:val="0009365D"/>
    <w:rsid w:val="000B0A6D"/>
    <w:rsid w:val="000B6B1B"/>
    <w:rsid w:val="000C325D"/>
    <w:rsid w:val="000D6BE9"/>
    <w:rsid w:val="000E1174"/>
    <w:rsid w:val="000F042B"/>
    <w:rsid w:val="0010009A"/>
    <w:rsid w:val="0010554B"/>
    <w:rsid w:val="00114951"/>
    <w:rsid w:val="00132BD7"/>
    <w:rsid w:val="001409E0"/>
    <w:rsid w:val="001450BD"/>
    <w:rsid w:val="001456CF"/>
    <w:rsid w:val="00162A0D"/>
    <w:rsid w:val="00174613"/>
    <w:rsid w:val="00183E92"/>
    <w:rsid w:val="001A2372"/>
    <w:rsid w:val="001A2D03"/>
    <w:rsid w:val="001C0573"/>
    <w:rsid w:val="001C68A4"/>
    <w:rsid w:val="001C7D60"/>
    <w:rsid w:val="001E0890"/>
    <w:rsid w:val="001E5060"/>
    <w:rsid w:val="001F6123"/>
    <w:rsid w:val="0020620F"/>
    <w:rsid w:val="002165FC"/>
    <w:rsid w:val="0022792C"/>
    <w:rsid w:val="00231B7E"/>
    <w:rsid w:val="00232E98"/>
    <w:rsid w:val="00236B9A"/>
    <w:rsid w:val="00241E9D"/>
    <w:rsid w:val="00242635"/>
    <w:rsid w:val="00273B0C"/>
    <w:rsid w:val="0029566B"/>
    <w:rsid w:val="002A1325"/>
    <w:rsid w:val="002A521B"/>
    <w:rsid w:val="002B3B15"/>
    <w:rsid w:val="002B6110"/>
    <w:rsid w:val="002C0B71"/>
    <w:rsid w:val="002E3BA2"/>
    <w:rsid w:val="00315B8B"/>
    <w:rsid w:val="003272F6"/>
    <w:rsid w:val="00341E9E"/>
    <w:rsid w:val="00347DD6"/>
    <w:rsid w:val="003613BE"/>
    <w:rsid w:val="0036272D"/>
    <w:rsid w:val="003818BC"/>
    <w:rsid w:val="00381D59"/>
    <w:rsid w:val="00392006"/>
    <w:rsid w:val="0039335A"/>
    <w:rsid w:val="00397D51"/>
    <w:rsid w:val="003C0811"/>
    <w:rsid w:val="003E3F09"/>
    <w:rsid w:val="003F094D"/>
    <w:rsid w:val="003F3FB7"/>
    <w:rsid w:val="003F781C"/>
    <w:rsid w:val="004171E9"/>
    <w:rsid w:val="0043476D"/>
    <w:rsid w:val="00440C14"/>
    <w:rsid w:val="00457D32"/>
    <w:rsid w:val="00461A19"/>
    <w:rsid w:val="00473EED"/>
    <w:rsid w:val="00482726"/>
    <w:rsid w:val="0048297B"/>
    <w:rsid w:val="004B5BE8"/>
    <w:rsid w:val="004C5631"/>
    <w:rsid w:val="004D2AF9"/>
    <w:rsid w:val="004D78D5"/>
    <w:rsid w:val="004E697F"/>
    <w:rsid w:val="004E6D1C"/>
    <w:rsid w:val="004E7579"/>
    <w:rsid w:val="004E7EAF"/>
    <w:rsid w:val="004F158D"/>
    <w:rsid w:val="004F2B18"/>
    <w:rsid w:val="00514494"/>
    <w:rsid w:val="00555789"/>
    <w:rsid w:val="0055696A"/>
    <w:rsid w:val="00563422"/>
    <w:rsid w:val="005940F1"/>
    <w:rsid w:val="005963C3"/>
    <w:rsid w:val="005D41DF"/>
    <w:rsid w:val="005F03E8"/>
    <w:rsid w:val="00610F37"/>
    <w:rsid w:val="00615632"/>
    <w:rsid w:val="00616C22"/>
    <w:rsid w:val="00622CEC"/>
    <w:rsid w:val="00625F4D"/>
    <w:rsid w:val="006462DC"/>
    <w:rsid w:val="006469E5"/>
    <w:rsid w:val="006567B3"/>
    <w:rsid w:val="00693387"/>
    <w:rsid w:val="0069480B"/>
    <w:rsid w:val="006A400A"/>
    <w:rsid w:val="006A63E4"/>
    <w:rsid w:val="006A6E18"/>
    <w:rsid w:val="006B0F64"/>
    <w:rsid w:val="006C1F95"/>
    <w:rsid w:val="006E372C"/>
    <w:rsid w:val="006E431B"/>
    <w:rsid w:val="006E44D2"/>
    <w:rsid w:val="00704147"/>
    <w:rsid w:val="00723C04"/>
    <w:rsid w:val="00730FB0"/>
    <w:rsid w:val="00744654"/>
    <w:rsid w:val="007561AB"/>
    <w:rsid w:val="00760E53"/>
    <w:rsid w:val="00762A58"/>
    <w:rsid w:val="0079087C"/>
    <w:rsid w:val="007943C1"/>
    <w:rsid w:val="007A12C7"/>
    <w:rsid w:val="007A3683"/>
    <w:rsid w:val="007D5FB0"/>
    <w:rsid w:val="007F49D7"/>
    <w:rsid w:val="008114D0"/>
    <w:rsid w:val="00813BA7"/>
    <w:rsid w:val="00830726"/>
    <w:rsid w:val="00832E63"/>
    <w:rsid w:val="00854BEC"/>
    <w:rsid w:val="00863ED6"/>
    <w:rsid w:val="0087248D"/>
    <w:rsid w:val="0087699D"/>
    <w:rsid w:val="00876B4C"/>
    <w:rsid w:val="00877030"/>
    <w:rsid w:val="008815ED"/>
    <w:rsid w:val="00882C4A"/>
    <w:rsid w:val="008831FA"/>
    <w:rsid w:val="00894769"/>
    <w:rsid w:val="008A1752"/>
    <w:rsid w:val="008A314C"/>
    <w:rsid w:val="008A594E"/>
    <w:rsid w:val="008C4282"/>
    <w:rsid w:val="008C4B77"/>
    <w:rsid w:val="008E04BC"/>
    <w:rsid w:val="008E36C9"/>
    <w:rsid w:val="00900468"/>
    <w:rsid w:val="0090307B"/>
    <w:rsid w:val="00905109"/>
    <w:rsid w:val="0091423F"/>
    <w:rsid w:val="0091737A"/>
    <w:rsid w:val="0092341E"/>
    <w:rsid w:val="0093318B"/>
    <w:rsid w:val="00936A8E"/>
    <w:rsid w:val="00953AEC"/>
    <w:rsid w:val="00965E66"/>
    <w:rsid w:val="009717CB"/>
    <w:rsid w:val="009760BC"/>
    <w:rsid w:val="009869DC"/>
    <w:rsid w:val="009878C0"/>
    <w:rsid w:val="009907ED"/>
    <w:rsid w:val="009A3DAE"/>
    <w:rsid w:val="009B0F62"/>
    <w:rsid w:val="009D375F"/>
    <w:rsid w:val="009D5DF6"/>
    <w:rsid w:val="009E25D2"/>
    <w:rsid w:val="009E70BA"/>
    <w:rsid w:val="00A04CE3"/>
    <w:rsid w:val="00A07378"/>
    <w:rsid w:val="00A255D4"/>
    <w:rsid w:val="00A35C99"/>
    <w:rsid w:val="00A53C15"/>
    <w:rsid w:val="00A56F1D"/>
    <w:rsid w:val="00A666B3"/>
    <w:rsid w:val="00AA7DDB"/>
    <w:rsid w:val="00AB04D4"/>
    <w:rsid w:val="00AB1AEF"/>
    <w:rsid w:val="00AB6F0C"/>
    <w:rsid w:val="00AC39FF"/>
    <w:rsid w:val="00AC5CAF"/>
    <w:rsid w:val="00AC694C"/>
    <w:rsid w:val="00AD177A"/>
    <w:rsid w:val="00AD3147"/>
    <w:rsid w:val="00AF1D33"/>
    <w:rsid w:val="00AF25E8"/>
    <w:rsid w:val="00B11B40"/>
    <w:rsid w:val="00B3258A"/>
    <w:rsid w:val="00B4011C"/>
    <w:rsid w:val="00B44442"/>
    <w:rsid w:val="00B47A45"/>
    <w:rsid w:val="00B526AE"/>
    <w:rsid w:val="00B558F5"/>
    <w:rsid w:val="00B667E0"/>
    <w:rsid w:val="00B701AA"/>
    <w:rsid w:val="00B71E19"/>
    <w:rsid w:val="00B81454"/>
    <w:rsid w:val="00B8402D"/>
    <w:rsid w:val="00B90A70"/>
    <w:rsid w:val="00B919F7"/>
    <w:rsid w:val="00B91CDC"/>
    <w:rsid w:val="00B973F9"/>
    <w:rsid w:val="00BB428D"/>
    <w:rsid w:val="00BB42E6"/>
    <w:rsid w:val="00BC63E3"/>
    <w:rsid w:val="00BC7460"/>
    <w:rsid w:val="00BD5033"/>
    <w:rsid w:val="00BE011F"/>
    <w:rsid w:val="00BF7935"/>
    <w:rsid w:val="00BF7ADA"/>
    <w:rsid w:val="00C019E6"/>
    <w:rsid w:val="00C0785F"/>
    <w:rsid w:val="00C106C3"/>
    <w:rsid w:val="00C112D5"/>
    <w:rsid w:val="00C21580"/>
    <w:rsid w:val="00C2326D"/>
    <w:rsid w:val="00C307F9"/>
    <w:rsid w:val="00C36B1E"/>
    <w:rsid w:val="00C40052"/>
    <w:rsid w:val="00C60F6F"/>
    <w:rsid w:val="00C6408F"/>
    <w:rsid w:val="00C6668C"/>
    <w:rsid w:val="00C779AE"/>
    <w:rsid w:val="00CA16EE"/>
    <w:rsid w:val="00CA2D02"/>
    <w:rsid w:val="00CC0F17"/>
    <w:rsid w:val="00CD54E1"/>
    <w:rsid w:val="00CD70B0"/>
    <w:rsid w:val="00CE4FF2"/>
    <w:rsid w:val="00CF4175"/>
    <w:rsid w:val="00CF473A"/>
    <w:rsid w:val="00D052FE"/>
    <w:rsid w:val="00D05498"/>
    <w:rsid w:val="00D229E2"/>
    <w:rsid w:val="00D333F2"/>
    <w:rsid w:val="00D348CD"/>
    <w:rsid w:val="00D3520F"/>
    <w:rsid w:val="00D4284A"/>
    <w:rsid w:val="00D51099"/>
    <w:rsid w:val="00D5335B"/>
    <w:rsid w:val="00D55D16"/>
    <w:rsid w:val="00D8009B"/>
    <w:rsid w:val="00D82E88"/>
    <w:rsid w:val="00D96B2E"/>
    <w:rsid w:val="00DC2F75"/>
    <w:rsid w:val="00DE68A0"/>
    <w:rsid w:val="00DF45A5"/>
    <w:rsid w:val="00E0135A"/>
    <w:rsid w:val="00E14D5B"/>
    <w:rsid w:val="00E33C09"/>
    <w:rsid w:val="00E35736"/>
    <w:rsid w:val="00E35C9D"/>
    <w:rsid w:val="00E374A9"/>
    <w:rsid w:val="00E532F2"/>
    <w:rsid w:val="00E557BB"/>
    <w:rsid w:val="00E622D8"/>
    <w:rsid w:val="00E639EF"/>
    <w:rsid w:val="00E63B19"/>
    <w:rsid w:val="00E666E6"/>
    <w:rsid w:val="00E7080C"/>
    <w:rsid w:val="00E740D8"/>
    <w:rsid w:val="00EA3CB3"/>
    <w:rsid w:val="00EC5591"/>
    <w:rsid w:val="00EC62D9"/>
    <w:rsid w:val="00ED38E6"/>
    <w:rsid w:val="00EF04EC"/>
    <w:rsid w:val="00F077E5"/>
    <w:rsid w:val="00F117BC"/>
    <w:rsid w:val="00F16167"/>
    <w:rsid w:val="00F25DA5"/>
    <w:rsid w:val="00F346BF"/>
    <w:rsid w:val="00F60FAB"/>
    <w:rsid w:val="00F661F9"/>
    <w:rsid w:val="00F739CA"/>
    <w:rsid w:val="00F739CE"/>
    <w:rsid w:val="00F7422C"/>
    <w:rsid w:val="00F76034"/>
    <w:rsid w:val="00F96C25"/>
    <w:rsid w:val="00FC1BB7"/>
    <w:rsid w:val="00FC2E89"/>
    <w:rsid w:val="00FC5D76"/>
    <w:rsid w:val="00FD0738"/>
    <w:rsid w:val="00FD6B2A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20F"/>
    <w:rPr>
      <w:rFonts w:ascii="Arial Narrow" w:hAnsi="Arial Narrow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35C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6BF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B71E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35C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5E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5E6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431B"/>
    <w:rPr>
      <w:rFonts w:ascii="Tahoma" w:hAnsi="Tahoma" w:cs="Tahoma"/>
      <w:sz w:val="16"/>
      <w:szCs w:val="16"/>
    </w:rPr>
  </w:style>
  <w:style w:type="character" w:styleId="Hyperlink">
    <w:name w:val="Hyperlink"/>
    <w:rsid w:val="006A63E4"/>
    <w:rPr>
      <w:color w:val="0000FF"/>
      <w:u w:val="single"/>
    </w:rPr>
  </w:style>
  <w:style w:type="paragraph" w:styleId="BodyText">
    <w:name w:val="Body Text"/>
    <w:basedOn w:val="Normal"/>
    <w:rsid w:val="00B71E19"/>
    <w:rPr>
      <w:sz w:val="22"/>
    </w:rPr>
  </w:style>
  <w:style w:type="character" w:styleId="PageNumber">
    <w:name w:val="page number"/>
    <w:basedOn w:val="DefaultParagraphFont"/>
    <w:rsid w:val="003E3F09"/>
  </w:style>
  <w:style w:type="character" w:styleId="FollowedHyperlink">
    <w:name w:val="FollowedHyperlink"/>
    <w:rsid w:val="00CD70B0"/>
    <w:rPr>
      <w:color w:val="800080"/>
      <w:u w:val="single"/>
    </w:rPr>
  </w:style>
  <w:style w:type="table" w:styleId="TableGrid">
    <w:name w:val="Table Grid"/>
    <w:basedOn w:val="TableNormal"/>
    <w:rsid w:val="0038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7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aliases w:val="List Bullet Char Char,List Bullet Char"/>
    <w:basedOn w:val="Normal"/>
    <w:rsid w:val="008831FA"/>
    <w:pPr>
      <w:numPr>
        <w:numId w:val="12"/>
      </w:numPr>
      <w:tabs>
        <w:tab w:val="left" w:pos="4962"/>
        <w:tab w:val="left" w:leader="dot" w:pos="9497"/>
      </w:tabs>
      <w:spacing w:before="60"/>
    </w:pPr>
    <w:rPr>
      <w:rFonts w:ascii="Times New Roman" w:eastAsia="SimSun" w:hAnsi="Times New Roman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20F"/>
    <w:rPr>
      <w:rFonts w:ascii="Arial Narrow" w:hAnsi="Arial Narrow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E35C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6BF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B71E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35C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5E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5E6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431B"/>
    <w:rPr>
      <w:rFonts w:ascii="Tahoma" w:hAnsi="Tahoma" w:cs="Tahoma"/>
      <w:sz w:val="16"/>
      <w:szCs w:val="16"/>
    </w:rPr>
  </w:style>
  <w:style w:type="character" w:styleId="Hyperlink">
    <w:name w:val="Hyperlink"/>
    <w:rsid w:val="006A63E4"/>
    <w:rPr>
      <w:color w:val="0000FF"/>
      <w:u w:val="single"/>
    </w:rPr>
  </w:style>
  <w:style w:type="paragraph" w:styleId="BodyText">
    <w:name w:val="Body Text"/>
    <w:basedOn w:val="Normal"/>
    <w:rsid w:val="00B71E19"/>
    <w:rPr>
      <w:sz w:val="22"/>
    </w:rPr>
  </w:style>
  <w:style w:type="character" w:styleId="PageNumber">
    <w:name w:val="page number"/>
    <w:basedOn w:val="DefaultParagraphFont"/>
    <w:rsid w:val="003E3F09"/>
  </w:style>
  <w:style w:type="character" w:styleId="FollowedHyperlink">
    <w:name w:val="FollowedHyperlink"/>
    <w:rsid w:val="00CD70B0"/>
    <w:rPr>
      <w:color w:val="800080"/>
      <w:u w:val="single"/>
    </w:rPr>
  </w:style>
  <w:style w:type="table" w:styleId="TableGrid">
    <w:name w:val="Table Grid"/>
    <w:basedOn w:val="TableNormal"/>
    <w:rsid w:val="0038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7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aliases w:val="List Bullet Char Char,List Bullet Char"/>
    <w:basedOn w:val="Normal"/>
    <w:rsid w:val="008831FA"/>
    <w:pPr>
      <w:numPr>
        <w:numId w:val="12"/>
      </w:numPr>
      <w:tabs>
        <w:tab w:val="left" w:pos="4962"/>
        <w:tab w:val="left" w:leader="dot" w:pos="9497"/>
      </w:tabs>
      <w:spacing w:before="60"/>
    </w:pPr>
    <w:rPr>
      <w:rFonts w:ascii="Times New Roman" w:eastAsia="SimSun" w:hAnsi="Times New Roman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awkerc.act.edu.au/__data/assets/pdf_file/0010/158059/hc_assessment_matters2009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g\Desktop\hc_a4_letterhead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0672-36C3-4B20-953C-2F6F0132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hc_a4_letterhead_2009</Template>
  <TotalTime>4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Hawker College Administration</vt:lpstr>
    </vt:vector>
  </TitlesOfParts>
  <Company>Department of Education and Training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Hawker College Administration</dc:title>
  <dc:creator>Hawker College</dc:creator>
  <cp:keywords>HC A4 Template</cp:keywords>
  <cp:lastModifiedBy>Steve</cp:lastModifiedBy>
  <cp:revision>4</cp:revision>
  <cp:lastPrinted>2014-06-29T01:26:00Z</cp:lastPrinted>
  <dcterms:created xsi:type="dcterms:W3CDTF">2014-06-25T23:24:00Z</dcterms:created>
  <dcterms:modified xsi:type="dcterms:W3CDTF">2014-06-29T01:27:00Z</dcterms:modified>
</cp:coreProperties>
</file>